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6708" w14:textId="77777777" w:rsidR="004123B1" w:rsidRPr="007010A1" w:rsidRDefault="00000000" w:rsidP="007010A1">
      <w:pPr>
        <w:pStyle w:val="NormalWeb"/>
        <w:jc w:val="center"/>
        <w:rPr>
          <w:rFonts w:ascii="Times New Roman" w:hAnsi="Times New Roman" w:cs="Times New Roman"/>
          <w:sz w:val="24"/>
          <w:szCs w:val="24"/>
        </w:rPr>
      </w:pPr>
      <w:r w:rsidRPr="007010A1">
        <w:rPr>
          <w:rFonts w:ascii="Times New Roman" w:hAnsi="Times New Roman" w:cs="Times New Roman"/>
          <w:b/>
          <w:bCs/>
          <w:sz w:val="24"/>
          <w:szCs w:val="24"/>
        </w:rPr>
        <w:t>CREDENCIAMENTO Nº 00001/2025</w:t>
      </w:r>
    </w:p>
    <w:p w14:paraId="335590B3" w14:textId="77777777" w:rsidR="004123B1" w:rsidRDefault="00000000" w:rsidP="007010A1">
      <w:pPr>
        <w:pStyle w:val="NormalWeb"/>
        <w:jc w:val="center"/>
        <w:rPr>
          <w:rFonts w:ascii="Times New Roman" w:hAnsi="Times New Roman" w:cs="Times New Roman"/>
          <w:sz w:val="24"/>
          <w:szCs w:val="24"/>
        </w:rPr>
      </w:pPr>
      <w:r w:rsidRPr="007010A1">
        <w:rPr>
          <w:rFonts w:ascii="Times New Roman" w:hAnsi="Times New Roman" w:cs="Times New Roman"/>
          <w:sz w:val="24"/>
          <w:szCs w:val="24"/>
        </w:rPr>
        <w:t>PROCESSO ADMINISTRATIVO Nº 021/2025</w:t>
      </w:r>
    </w:p>
    <w:p w14:paraId="749CE0FD" w14:textId="1730B88C" w:rsidR="004123B1" w:rsidRPr="007010A1" w:rsidRDefault="004123B1" w:rsidP="008928BC">
      <w:pPr>
        <w:pStyle w:val="NormalWeb"/>
        <w:rPr>
          <w:rFonts w:ascii="Times New Roman" w:hAnsi="Times New Roman" w:cs="Times New Roman"/>
          <w:sz w:val="24"/>
          <w:szCs w:val="24"/>
        </w:rPr>
      </w:pPr>
    </w:p>
    <w:p w14:paraId="4170526E" w14:textId="2FD0A03E" w:rsidR="004123B1" w:rsidRPr="007010A1" w:rsidRDefault="00000000" w:rsidP="007010A1">
      <w:pPr>
        <w:pStyle w:val="NormalWeb"/>
        <w:jc w:val="center"/>
        <w:rPr>
          <w:rFonts w:ascii="Times New Roman" w:hAnsi="Times New Roman" w:cs="Times New Roman"/>
          <w:b/>
          <w:bCs/>
          <w:sz w:val="24"/>
          <w:szCs w:val="24"/>
          <w:u w:val="single"/>
        </w:rPr>
      </w:pPr>
      <w:r w:rsidRPr="007010A1">
        <w:rPr>
          <w:rFonts w:ascii="Times New Roman" w:hAnsi="Times New Roman" w:cs="Times New Roman"/>
          <w:b/>
          <w:bCs/>
          <w:sz w:val="24"/>
          <w:szCs w:val="24"/>
          <w:u w:val="single"/>
        </w:rPr>
        <w:t xml:space="preserve">CONTRATO </w:t>
      </w:r>
      <w:r w:rsidR="007010A1">
        <w:rPr>
          <w:rFonts w:ascii="Times New Roman" w:hAnsi="Times New Roman" w:cs="Times New Roman"/>
          <w:b/>
          <w:bCs/>
          <w:sz w:val="24"/>
          <w:szCs w:val="24"/>
          <w:u w:val="single"/>
        </w:rPr>
        <w:t xml:space="preserve">DE COMPRA </w:t>
      </w:r>
      <w:r w:rsidRPr="007010A1">
        <w:rPr>
          <w:rFonts w:ascii="Times New Roman" w:hAnsi="Times New Roman" w:cs="Times New Roman"/>
          <w:b/>
          <w:bCs/>
          <w:sz w:val="24"/>
          <w:szCs w:val="24"/>
          <w:u w:val="single"/>
        </w:rPr>
        <w:t>Nº: 00087/2025</w:t>
      </w:r>
    </w:p>
    <w:p w14:paraId="0D171E01" w14:textId="6C139413" w:rsidR="004123B1" w:rsidRPr="007010A1" w:rsidRDefault="004123B1">
      <w:pPr>
        <w:pStyle w:val="NormalWeb"/>
        <w:rPr>
          <w:rFonts w:ascii="Times New Roman" w:hAnsi="Times New Roman" w:cs="Times New Roman"/>
          <w:sz w:val="24"/>
          <w:szCs w:val="24"/>
        </w:rPr>
      </w:pPr>
    </w:p>
    <w:p w14:paraId="4AE6D03F" w14:textId="77777777" w:rsidR="004123B1" w:rsidRPr="007010A1" w:rsidRDefault="00000000" w:rsidP="007010A1">
      <w:pPr>
        <w:pStyle w:val="introducao"/>
        <w:ind w:left="5387"/>
        <w:rPr>
          <w:rFonts w:ascii="Times New Roman" w:hAnsi="Times New Roman" w:cs="Times New Roman"/>
          <w:sz w:val="24"/>
          <w:szCs w:val="24"/>
        </w:rPr>
      </w:pPr>
      <w:r w:rsidRPr="007010A1">
        <w:rPr>
          <w:rFonts w:ascii="Times New Roman" w:hAnsi="Times New Roman" w:cs="Times New Roman"/>
          <w:sz w:val="24"/>
          <w:szCs w:val="24"/>
        </w:rPr>
        <w:t xml:space="preserve">TERMO DE CONTRATO QUE ENTRE SI CELEBRAM A PREFEITURA MUNICIPAL DE PRINCESA ISABEL E </w:t>
      </w:r>
      <w:r w:rsidRPr="007010A1">
        <w:rPr>
          <w:rFonts w:ascii="Times New Roman" w:hAnsi="Times New Roman" w:cs="Times New Roman"/>
          <w:b/>
          <w:bCs/>
          <w:sz w:val="24"/>
          <w:szCs w:val="24"/>
        </w:rPr>
        <w:t>NATANAEL TAVARES DA SILVA</w:t>
      </w:r>
      <w:r w:rsidRPr="007010A1">
        <w:rPr>
          <w:rFonts w:ascii="Times New Roman" w:hAnsi="Times New Roman" w:cs="Times New Roman"/>
          <w:sz w:val="24"/>
          <w:szCs w:val="24"/>
        </w:rPr>
        <w:t>, PARA FORNECIMENTO CONFORME DISCRIMINADO NESTE INSTRUMENTO NA FORMA ABAIXO:</w:t>
      </w:r>
    </w:p>
    <w:p w14:paraId="2457A475" w14:textId="46249324" w:rsidR="007010A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B487DBD" w14:textId="6E0A094D"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Pelo presente instrumento de contrato, de um lado </w:t>
      </w:r>
      <w:r w:rsidR="007010A1" w:rsidRPr="007010A1">
        <w:rPr>
          <w:rFonts w:ascii="Times New Roman" w:hAnsi="Times New Roman" w:cs="Times New Roman"/>
          <w:b/>
          <w:bCs/>
          <w:sz w:val="24"/>
          <w:szCs w:val="24"/>
        </w:rPr>
        <w:t xml:space="preserve">PREFEITURA MUNICIPAL DE PRINCESA ISABEL </w:t>
      </w:r>
      <w:r w:rsidRPr="007010A1">
        <w:rPr>
          <w:rFonts w:ascii="Times New Roman" w:hAnsi="Times New Roman" w:cs="Times New Roman"/>
          <w:sz w:val="24"/>
          <w:szCs w:val="24"/>
        </w:rPr>
        <w:t xml:space="preserve">- Rua Francisco Sales Maia, 23 - Centro - Princesa Isabel - PB, CNPJ nº 08.888.968/0001-08, neste ato representada pelo Prefeito </w:t>
      </w:r>
      <w:r w:rsidR="007010A1" w:rsidRPr="007010A1">
        <w:rPr>
          <w:rFonts w:ascii="Times New Roman" w:hAnsi="Times New Roman" w:cs="Times New Roman"/>
          <w:b/>
          <w:bCs/>
          <w:sz w:val="24"/>
          <w:szCs w:val="24"/>
        </w:rPr>
        <w:t>EDNALDO DE MELO</w:t>
      </w:r>
      <w:r w:rsidRPr="007010A1">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7010A1">
        <w:rPr>
          <w:rFonts w:ascii="Times New Roman" w:hAnsi="Times New Roman" w:cs="Times New Roman"/>
          <w:b/>
          <w:bCs/>
          <w:sz w:val="24"/>
          <w:szCs w:val="24"/>
        </w:rPr>
        <w:t>CONTRATANTE</w:t>
      </w:r>
      <w:r w:rsidRPr="007010A1">
        <w:rPr>
          <w:rFonts w:ascii="Times New Roman" w:hAnsi="Times New Roman" w:cs="Times New Roman"/>
          <w:sz w:val="24"/>
          <w:szCs w:val="24"/>
        </w:rPr>
        <w:t xml:space="preserve">, e do outro lado </w:t>
      </w:r>
      <w:r w:rsidRPr="007010A1">
        <w:rPr>
          <w:rFonts w:ascii="Times New Roman" w:hAnsi="Times New Roman" w:cs="Times New Roman"/>
          <w:b/>
          <w:bCs/>
          <w:sz w:val="24"/>
          <w:szCs w:val="24"/>
        </w:rPr>
        <w:t>NATANAEL TAVARES DA SILVA</w:t>
      </w:r>
      <w:r w:rsidRPr="007010A1">
        <w:rPr>
          <w:rFonts w:ascii="Times New Roman" w:hAnsi="Times New Roman" w:cs="Times New Roman"/>
          <w:sz w:val="24"/>
          <w:szCs w:val="24"/>
        </w:rPr>
        <w:t xml:space="preserve"> - SÍTIO ESCORREGADA, SN - AREA RURAL - PRINCESA ISABEL - PB, CPF nº 394.848.234-91, doravante simplesmente </w:t>
      </w:r>
      <w:r w:rsidRPr="007010A1">
        <w:rPr>
          <w:rFonts w:ascii="Times New Roman" w:hAnsi="Times New Roman" w:cs="Times New Roman"/>
          <w:b/>
          <w:bCs/>
          <w:sz w:val="24"/>
          <w:szCs w:val="24"/>
        </w:rPr>
        <w:t>CONTRATADO</w:t>
      </w:r>
      <w:r w:rsidRPr="007010A1">
        <w:rPr>
          <w:rFonts w:ascii="Times New Roman" w:hAnsi="Times New Roman" w:cs="Times New Roman"/>
          <w:sz w:val="24"/>
          <w:szCs w:val="24"/>
        </w:rPr>
        <w:t>, decidiram as partes contratantes assinar o presente contrato, o qual se regerá pelas cláusulas e condições seguintes:</w:t>
      </w:r>
    </w:p>
    <w:p w14:paraId="170C8F35"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7DEAC09"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PRIMEIRA - DOS FUNDAMENTOS:</w:t>
      </w:r>
    </w:p>
    <w:p w14:paraId="147AAF9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7010A1">
        <w:rPr>
          <w:rFonts w:ascii="Times New Roman" w:hAnsi="Times New Roman" w:cs="Times New Roman"/>
          <w:sz w:val="24"/>
          <w:szCs w:val="24"/>
        </w:rPr>
        <w:t>Abril</w:t>
      </w:r>
      <w:proofErr w:type="gramEnd"/>
      <w:r w:rsidRPr="007010A1">
        <w:rPr>
          <w:rFonts w:ascii="Times New Roman" w:hAnsi="Times New Roman" w:cs="Times New Roman"/>
          <w:sz w:val="24"/>
          <w:szCs w:val="24"/>
        </w:rPr>
        <w:t xml:space="preserve"> de 2021; Lei Complementar nº 123, de 14 de </w:t>
      </w:r>
      <w:proofErr w:type="gramStart"/>
      <w:r w:rsidRPr="007010A1">
        <w:rPr>
          <w:rFonts w:ascii="Times New Roman" w:hAnsi="Times New Roman" w:cs="Times New Roman"/>
          <w:sz w:val="24"/>
          <w:szCs w:val="24"/>
        </w:rPr>
        <w:t>Dezembro</w:t>
      </w:r>
      <w:proofErr w:type="gramEnd"/>
      <w:r w:rsidRPr="007010A1">
        <w:rPr>
          <w:rFonts w:ascii="Times New Roman" w:hAnsi="Times New Roman" w:cs="Times New Roman"/>
          <w:sz w:val="24"/>
          <w:szCs w:val="24"/>
        </w:rPr>
        <w:t xml:space="preserve"> de 2006; Decreto Federal nº 11.878, de 09 de </w:t>
      </w:r>
      <w:proofErr w:type="gramStart"/>
      <w:r w:rsidRPr="007010A1">
        <w:rPr>
          <w:rFonts w:ascii="Times New Roman" w:hAnsi="Times New Roman" w:cs="Times New Roman"/>
          <w:sz w:val="24"/>
          <w:szCs w:val="24"/>
        </w:rPr>
        <w:t>Janeiro</w:t>
      </w:r>
      <w:proofErr w:type="gramEnd"/>
      <w:r w:rsidRPr="007010A1">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41ADD611"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44FA3134"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SEGUNDA - DO OBJETO:</w:t>
      </w:r>
    </w:p>
    <w:p w14:paraId="4D3E685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6E3694C5"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3EF6335E"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061D62E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30683C3E"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TERCEIRA - DO VALOR E PREÇOS:</w:t>
      </w:r>
    </w:p>
    <w:p w14:paraId="29DBE7D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 valor total deste contrato, a base do preço proposto, é de R$ 34.667,50 (TRINTA E QUATRO MIL SEISCENTOS E SESSENTA E SETE REAIS E CINQUENTA CENTAVOS).</w:t>
      </w:r>
    </w:p>
    <w:p w14:paraId="7459403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4123B1" w:rsidRPr="007010A1" w14:paraId="1D20F546"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1F00C75C" w14:textId="100797F9" w:rsidR="004123B1" w:rsidRPr="007010A1" w:rsidRDefault="007010A1">
            <w:pPr>
              <w:jc w:val="center"/>
              <w:rPr>
                <w:rFonts w:eastAsia="Times New Roman"/>
                <w:b/>
                <w:bCs/>
                <w:color w:val="000000"/>
              </w:rPr>
            </w:pPr>
            <w:r>
              <w:rPr>
                <w:rFonts w:eastAsia="Times New Roman"/>
                <w:b/>
                <w:bCs/>
                <w:color w:val="000000"/>
              </w:rPr>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BECDE5F" w14:textId="77777777" w:rsidR="004123B1" w:rsidRPr="007010A1" w:rsidRDefault="00000000">
            <w:pPr>
              <w:jc w:val="center"/>
              <w:rPr>
                <w:rFonts w:eastAsia="Times New Roman"/>
                <w:b/>
                <w:bCs/>
                <w:color w:val="000000"/>
              </w:rPr>
            </w:pPr>
            <w:r w:rsidRPr="007010A1">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91BED6E" w14:textId="0021276A" w:rsidR="004123B1" w:rsidRPr="007010A1" w:rsidRDefault="00000000">
            <w:pPr>
              <w:jc w:val="center"/>
              <w:rPr>
                <w:rFonts w:eastAsia="Times New Roman"/>
                <w:b/>
                <w:bCs/>
                <w:color w:val="000000"/>
              </w:rPr>
            </w:pPr>
            <w:r w:rsidRPr="007010A1">
              <w:rPr>
                <w:rFonts w:eastAsia="Times New Roman"/>
                <w:b/>
                <w:bCs/>
                <w:color w:val="000000"/>
              </w:rPr>
              <w:t>UNID</w:t>
            </w:r>
            <w:r w:rsidR="007010A1">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F7065CF" w14:textId="1BAE29B3" w:rsidR="004123B1" w:rsidRPr="007010A1" w:rsidRDefault="00000000">
            <w:pPr>
              <w:jc w:val="center"/>
              <w:rPr>
                <w:rFonts w:eastAsia="Times New Roman"/>
                <w:b/>
                <w:bCs/>
                <w:color w:val="000000"/>
              </w:rPr>
            </w:pPr>
            <w:r w:rsidRPr="007010A1">
              <w:rPr>
                <w:rFonts w:eastAsia="Times New Roman"/>
                <w:b/>
                <w:bCs/>
                <w:color w:val="000000"/>
              </w:rPr>
              <w:t>QUANTID</w:t>
            </w:r>
            <w:r w:rsidR="007010A1">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5FE8FAA" w14:textId="77777777" w:rsidR="004123B1" w:rsidRPr="007010A1" w:rsidRDefault="00000000">
            <w:pPr>
              <w:jc w:val="center"/>
              <w:rPr>
                <w:rFonts w:eastAsia="Times New Roman"/>
                <w:b/>
                <w:bCs/>
                <w:color w:val="000000"/>
              </w:rPr>
            </w:pPr>
            <w:proofErr w:type="gramStart"/>
            <w:r w:rsidRPr="007010A1">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1DA41F4" w14:textId="77777777" w:rsidR="004123B1" w:rsidRPr="007010A1" w:rsidRDefault="00000000">
            <w:pPr>
              <w:jc w:val="center"/>
              <w:rPr>
                <w:rFonts w:eastAsia="Times New Roman"/>
                <w:b/>
                <w:bCs/>
                <w:color w:val="000000"/>
              </w:rPr>
            </w:pPr>
            <w:r w:rsidRPr="007010A1">
              <w:rPr>
                <w:rFonts w:eastAsia="Times New Roman"/>
                <w:b/>
                <w:bCs/>
                <w:color w:val="000000"/>
              </w:rPr>
              <w:t>P. TOTAL</w:t>
            </w:r>
          </w:p>
        </w:tc>
      </w:tr>
      <w:tr w:rsidR="004123B1" w:rsidRPr="007010A1" w14:paraId="2306137B"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46E4AC9" w14:textId="77777777" w:rsidR="004123B1" w:rsidRPr="007010A1" w:rsidRDefault="00000000" w:rsidP="007010A1">
            <w:pPr>
              <w:jc w:val="center"/>
              <w:rPr>
                <w:rFonts w:eastAsia="Times New Roman"/>
                <w:color w:val="000000"/>
              </w:rPr>
            </w:pPr>
            <w:r w:rsidRPr="007010A1">
              <w:rPr>
                <w:rFonts w:eastAsia="Times New Roman"/>
                <w:color w:val="000000"/>
              </w:rPr>
              <w:t>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637B804" w14:textId="77777777" w:rsidR="004123B1" w:rsidRPr="007010A1" w:rsidRDefault="00000000" w:rsidP="007010A1">
            <w:pPr>
              <w:jc w:val="both"/>
              <w:rPr>
                <w:rFonts w:eastAsia="Times New Roman"/>
                <w:color w:val="000000"/>
              </w:rPr>
            </w:pPr>
            <w:r w:rsidRPr="007010A1">
              <w:rPr>
                <w:rFonts w:eastAsia="Times New Roman"/>
                <w:color w:val="000000"/>
              </w:rPr>
              <w:t xml:space="preserve">Acerola: fruto fresco, limpo, de boa qualidade, cor, aroma e sabor característico da </w:t>
            </w:r>
            <w:r w:rsidRPr="007010A1">
              <w:rPr>
                <w:rFonts w:eastAsia="Times New Roman"/>
                <w:color w:val="000000"/>
              </w:rPr>
              <w:lastRenderedPageBreak/>
              <w:t>espécie/variedade. Apresentar grau de maturidade adequado de tal modo que permita suportar a manipulação, transporte e a conservação para consumo mediato e imediato. Livre de sujidades, larvas e parasitas. Acondicionado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29B57BC" w14:textId="77777777" w:rsidR="004123B1" w:rsidRPr="007010A1" w:rsidRDefault="00000000" w:rsidP="007010A1">
            <w:pPr>
              <w:jc w:val="center"/>
              <w:rPr>
                <w:rFonts w:eastAsia="Times New Roman"/>
                <w:color w:val="000000"/>
              </w:rPr>
            </w:pPr>
            <w:r w:rsidRPr="007010A1">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C817874" w14:textId="77777777" w:rsidR="004123B1" w:rsidRPr="007010A1" w:rsidRDefault="00000000" w:rsidP="007010A1">
            <w:pPr>
              <w:jc w:val="center"/>
              <w:rPr>
                <w:rFonts w:eastAsia="Times New Roman"/>
                <w:color w:val="000000"/>
              </w:rPr>
            </w:pPr>
            <w:r w:rsidRPr="007010A1">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DF6B39D" w14:textId="77777777" w:rsidR="004123B1" w:rsidRPr="007010A1" w:rsidRDefault="00000000" w:rsidP="007010A1">
            <w:pPr>
              <w:jc w:val="center"/>
              <w:rPr>
                <w:rFonts w:eastAsia="Times New Roman"/>
                <w:color w:val="000000"/>
              </w:rPr>
            </w:pPr>
            <w:r w:rsidRPr="007010A1">
              <w:rPr>
                <w:rFonts w:eastAsia="Times New Roman"/>
                <w:color w:val="000000"/>
              </w:rPr>
              <w:t>7,66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C5564BA" w14:textId="77777777" w:rsidR="004123B1" w:rsidRPr="007010A1" w:rsidRDefault="00000000" w:rsidP="007010A1">
            <w:pPr>
              <w:jc w:val="center"/>
              <w:rPr>
                <w:rFonts w:eastAsia="Times New Roman"/>
                <w:color w:val="000000"/>
              </w:rPr>
            </w:pPr>
            <w:r w:rsidRPr="007010A1">
              <w:rPr>
                <w:rFonts w:eastAsia="Times New Roman"/>
                <w:color w:val="000000"/>
              </w:rPr>
              <w:t>7.660,00</w:t>
            </w:r>
          </w:p>
        </w:tc>
      </w:tr>
      <w:tr w:rsidR="004123B1" w:rsidRPr="007010A1" w14:paraId="5D0B44A9"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B261C57" w14:textId="77777777" w:rsidR="004123B1" w:rsidRPr="007010A1" w:rsidRDefault="00000000" w:rsidP="007010A1">
            <w:pPr>
              <w:jc w:val="center"/>
              <w:rPr>
                <w:rFonts w:eastAsia="Times New Roman"/>
                <w:color w:val="000000"/>
              </w:rPr>
            </w:pPr>
            <w:r w:rsidRPr="007010A1">
              <w:rPr>
                <w:rFonts w:eastAsia="Times New Roman"/>
                <w:color w:val="000000"/>
              </w:rPr>
              <w:t>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01A1A76" w14:textId="77777777" w:rsidR="004123B1" w:rsidRPr="007010A1" w:rsidRDefault="00000000" w:rsidP="007010A1">
            <w:pPr>
              <w:jc w:val="both"/>
              <w:rPr>
                <w:rFonts w:eastAsia="Times New Roman"/>
                <w:color w:val="000000"/>
              </w:rPr>
            </w:pPr>
            <w:r w:rsidRPr="007010A1">
              <w:rPr>
                <w:rFonts w:eastAsia="Times New Roman"/>
                <w:color w:val="000000"/>
              </w:rPr>
              <w:t>Batata doce, de primeira qualidade, bem desenvolvida, sem rama, tamanho e coloração uniformes, fresca, compacta e firme, sem lesões de origem, rachaduras e cortes, danos físicos e mecânicos oriundos de manuseio 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475E713"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A2EA54E" w14:textId="77777777" w:rsidR="004123B1" w:rsidRPr="007010A1" w:rsidRDefault="00000000" w:rsidP="007010A1">
            <w:pPr>
              <w:jc w:val="center"/>
              <w:rPr>
                <w:rFonts w:eastAsia="Times New Roman"/>
                <w:color w:val="000000"/>
              </w:rPr>
            </w:pPr>
            <w:r w:rsidRPr="007010A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A88A6A2" w14:textId="77777777" w:rsidR="004123B1" w:rsidRPr="007010A1" w:rsidRDefault="00000000" w:rsidP="007010A1">
            <w:pPr>
              <w:jc w:val="center"/>
              <w:rPr>
                <w:rFonts w:eastAsia="Times New Roman"/>
                <w:color w:val="000000"/>
              </w:rPr>
            </w:pPr>
            <w:r w:rsidRPr="007010A1">
              <w:rPr>
                <w:rFonts w:eastAsia="Times New Roman"/>
                <w:color w:val="000000"/>
              </w:rPr>
              <w:t>6,33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76D7417" w14:textId="77777777" w:rsidR="004123B1" w:rsidRPr="007010A1" w:rsidRDefault="00000000" w:rsidP="007010A1">
            <w:pPr>
              <w:jc w:val="center"/>
              <w:rPr>
                <w:rFonts w:eastAsia="Times New Roman"/>
                <w:color w:val="000000"/>
              </w:rPr>
            </w:pPr>
            <w:r w:rsidRPr="007010A1">
              <w:rPr>
                <w:rFonts w:eastAsia="Times New Roman"/>
                <w:color w:val="000000"/>
              </w:rPr>
              <w:t>2.532,00</w:t>
            </w:r>
          </w:p>
        </w:tc>
      </w:tr>
      <w:tr w:rsidR="004123B1" w:rsidRPr="007010A1" w14:paraId="207C0ED7"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455EAFA" w14:textId="77777777" w:rsidR="004123B1" w:rsidRPr="007010A1" w:rsidRDefault="00000000" w:rsidP="007010A1">
            <w:pPr>
              <w:jc w:val="center"/>
              <w:rPr>
                <w:rFonts w:eastAsia="Times New Roman"/>
                <w:color w:val="000000"/>
              </w:rPr>
            </w:pPr>
            <w:r w:rsidRPr="007010A1">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F243BA8" w14:textId="3F48CFAE" w:rsidR="004123B1" w:rsidRPr="007010A1" w:rsidRDefault="00000000" w:rsidP="007010A1">
            <w:pPr>
              <w:jc w:val="both"/>
              <w:rPr>
                <w:rFonts w:eastAsia="Times New Roman"/>
                <w:color w:val="000000"/>
              </w:rPr>
            </w:pPr>
            <w:r w:rsidRPr="007010A1">
              <w:rPr>
                <w:rFonts w:eastAsia="Times New Roman"/>
                <w:color w:val="000000"/>
              </w:rPr>
              <w:t xml:space="preserve">Banana, tipo </w:t>
            </w:r>
            <w:proofErr w:type="spellStart"/>
            <w:r w:rsidRPr="007010A1">
              <w:rPr>
                <w:rFonts w:eastAsia="Times New Roman"/>
                <w:color w:val="000000"/>
              </w:rPr>
              <w:t>Pacovan</w:t>
            </w:r>
            <w:proofErr w:type="spellEnd"/>
            <w:r w:rsidRPr="007010A1">
              <w:rPr>
                <w:rFonts w:eastAsia="Times New Roman"/>
                <w:color w:val="000000"/>
              </w:rPr>
              <w:t xml:space="preserve">,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7010A1" w:rsidRPr="007010A1">
              <w:rPr>
                <w:rFonts w:eastAsia="Times New Roman"/>
                <w:color w:val="000000"/>
              </w:rPr>
              <w:t>mecânicas</w:t>
            </w:r>
            <w:r w:rsidRPr="007010A1">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C1176C4"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5063C21" w14:textId="77777777" w:rsidR="004123B1" w:rsidRPr="007010A1" w:rsidRDefault="00000000" w:rsidP="007010A1">
            <w:pPr>
              <w:jc w:val="center"/>
              <w:rPr>
                <w:rFonts w:eastAsia="Times New Roman"/>
                <w:color w:val="000000"/>
              </w:rPr>
            </w:pPr>
            <w:r w:rsidRPr="007010A1">
              <w:rPr>
                <w:rFonts w:eastAsia="Times New Roman"/>
                <w:color w:val="000000"/>
              </w:rPr>
              <w:t>100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B3DB2CE" w14:textId="77777777" w:rsidR="004123B1" w:rsidRPr="007010A1" w:rsidRDefault="00000000" w:rsidP="007010A1">
            <w:pPr>
              <w:jc w:val="center"/>
              <w:rPr>
                <w:rFonts w:eastAsia="Times New Roman"/>
                <w:color w:val="000000"/>
              </w:rPr>
            </w:pPr>
            <w:r w:rsidRPr="007010A1">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9014334" w14:textId="77777777" w:rsidR="004123B1" w:rsidRPr="007010A1" w:rsidRDefault="00000000" w:rsidP="007010A1">
            <w:pPr>
              <w:jc w:val="center"/>
              <w:rPr>
                <w:rFonts w:eastAsia="Times New Roman"/>
                <w:color w:val="000000"/>
              </w:rPr>
            </w:pPr>
            <w:r w:rsidRPr="007010A1">
              <w:rPr>
                <w:rFonts w:eastAsia="Times New Roman"/>
                <w:color w:val="000000"/>
              </w:rPr>
              <w:t>566,00</w:t>
            </w:r>
          </w:p>
        </w:tc>
      </w:tr>
      <w:tr w:rsidR="004123B1" w:rsidRPr="007010A1" w14:paraId="5BEAA802"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25205A0" w14:textId="77777777" w:rsidR="004123B1" w:rsidRPr="007010A1" w:rsidRDefault="00000000" w:rsidP="007010A1">
            <w:pPr>
              <w:jc w:val="center"/>
              <w:rPr>
                <w:rFonts w:eastAsia="Times New Roman"/>
                <w:color w:val="000000"/>
              </w:rPr>
            </w:pPr>
            <w:r w:rsidRPr="007010A1">
              <w:rPr>
                <w:rFonts w:eastAsia="Times New Roman"/>
                <w:color w:val="000000"/>
              </w:rPr>
              <w:t>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FAEBBD2" w14:textId="77777777" w:rsidR="004123B1" w:rsidRPr="007010A1" w:rsidRDefault="00000000" w:rsidP="007010A1">
            <w:pPr>
              <w:jc w:val="both"/>
              <w:rPr>
                <w:rFonts w:eastAsia="Times New Roman"/>
                <w:color w:val="000000"/>
              </w:rPr>
            </w:pPr>
            <w:r w:rsidRPr="007010A1">
              <w:rPr>
                <w:rFonts w:eastAsia="Times New Roman"/>
                <w:color w:val="000000"/>
              </w:rPr>
              <w:t>Cebola branca: extra, de primeira qualidade com grau médio de amadurecimento, sem rama, compacta e firme, sem lesões de origem física ou mecânica, perfurações e cortes, tamanho e coloração uniformes, devendo ser bem desenvolvida, graúda, isenta de enfermidades, sujidades, parasitas e larvas, firme,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D6821F5"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EEB9675" w14:textId="77777777" w:rsidR="004123B1" w:rsidRPr="007010A1" w:rsidRDefault="00000000" w:rsidP="007010A1">
            <w:pPr>
              <w:jc w:val="center"/>
              <w:rPr>
                <w:rFonts w:eastAsia="Times New Roman"/>
                <w:color w:val="000000"/>
              </w:rPr>
            </w:pPr>
            <w:r w:rsidRPr="007010A1">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EF7FA45" w14:textId="77777777" w:rsidR="004123B1" w:rsidRPr="007010A1" w:rsidRDefault="00000000" w:rsidP="007010A1">
            <w:pPr>
              <w:jc w:val="center"/>
              <w:rPr>
                <w:rFonts w:eastAsia="Times New Roman"/>
                <w:color w:val="000000"/>
              </w:rPr>
            </w:pPr>
            <w:r w:rsidRPr="007010A1">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A48F4F7" w14:textId="77777777" w:rsidR="004123B1" w:rsidRPr="007010A1" w:rsidRDefault="00000000" w:rsidP="007010A1">
            <w:pPr>
              <w:jc w:val="center"/>
              <w:rPr>
                <w:rFonts w:eastAsia="Times New Roman"/>
                <w:color w:val="000000"/>
              </w:rPr>
            </w:pPr>
            <w:r w:rsidRPr="007010A1">
              <w:rPr>
                <w:rFonts w:eastAsia="Times New Roman"/>
                <w:color w:val="000000"/>
              </w:rPr>
              <w:t>2.625,00</w:t>
            </w:r>
          </w:p>
        </w:tc>
      </w:tr>
      <w:tr w:rsidR="004123B1" w:rsidRPr="007010A1" w14:paraId="579541CE"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43C2D5E" w14:textId="77777777" w:rsidR="004123B1" w:rsidRPr="007010A1" w:rsidRDefault="00000000" w:rsidP="007010A1">
            <w:pPr>
              <w:jc w:val="center"/>
              <w:rPr>
                <w:rFonts w:eastAsia="Times New Roman"/>
                <w:color w:val="000000"/>
              </w:rPr>
            </w:pPr>
            <w:r w:rsidRPr="007010A1">
              <w:rPr>
                <w:rFonts w:eastAsia="Times New Roman"/>
                <w:color w:val="000000"/>
              </w:rPr>
              <w:t>14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3A5446B" w14:textId="02EB44B4" w:rsidR="004123B1" w:rsidRPr="007010A1" w:rsidRDefault="00000000" w:rsidP="007010A1">
            <w:pPr>
              <w:jc w:val="both"/>
              <w:rPr>
                <w:rFonts w:eastAsia="Times New Roman"/>
                <w:color w:val="000000"/>
              </w:rPr>
            </w:pPr>
            <w:r w:rsidRPr="007010A1">
              <w:rPr>
                <w:rFonts w:eastAsia="Times New Roman"/>
                <w:color w:val="000000"/>
              </w:rPr>
              <w:t xml:space="preserve">Goiaba: fruto de porte </w:t>
            </w:r>
            <w:r w:rsidR="007010A1" w:rsidRPr="007010A1">
              <w:rPr>
                <w:rFonts w:eastAsia="Times New Roman"/>
                <w:color w:val="000000"/>
              </w:rPr>
              <w:t>médio</w:t>
            </w:r>
            <w:r w:rsidRPr="007010A1">
              <w:rPr>
                <w:rFonts w:eastAsia="Times New Roman"/>
                <w:color w:val="000000"/>
              </w:rPr>
              <w:t xml:space="preserve">/grande de boa qualidade, fresco e firme, apresentando tamanho uniforme e grau de </w:t>
            </w:r>
            <w:r w:rsidR="007010A1" w:rsidRPr="007010A1">
              <w:rPr>
                <w:rFonts w:eastAsia="Times New Roman"/>
                <w:color w:val="000000"/>
              </w:rPr>
              <w:t>maturação</w:t>
            </w:r>
            <w:r w:rsidRPr="007010A1">
              <w:rPr>
                <w:rFonts w:eastAsia="Times New Roman"/>
                <w:color w:val="000000"/>
              </w:rPr>
              <w:t xml:space="preserve"> tal, que permita suportar a </w:t>
            </w:r>
            <w:r w:rsidR="007010A1" w:rsidRPr="007010A1">
              <w:rPr>
                <w:rFonts w:eastAsia="Times New Roman"/>
                <w:color w:val="000000"/>
              </w:rPr>
              <w:t>manipulação</w:t>
            </w:r>
            <w:r w:rsidRPr="007010A1">
              <w:rPr>
                <w:rFonts w:eastAsia="Times New Roman"/>
                <w:color w:val="000000"/>
              </w:rPr>
              <w:t xml:space="preserve">, o transporte e a </w:t>
            </w:r>
            <w:r w:rsidR="007010A1" w:rsidRPr="007010A1">
              <w:rPr>
                <w:rFonts w:eastAsia="Times New Roman"/>
                <w:color w:val="000000"/>
              </w:rPr>
              <w:t>conservação</w:t>
            </w:r>
            <w:r w:rsidRPr="007010A1">
              <w:rPr>
                <w:rFonts w:eastAsia="Times New Roman"/>
                <w:color w:val="000000"/>
              </w:rPr>
              <w:t xml:space="preserve"> em </w:t>
            </w:r>
            <w:r w:rsidR="007010A1" w:rsidRPr="007010A1">
              <w:rPr>
                <w:rFonts w:eastAsia="Times New Roman"/>
                <w:color w:val="000000"/>
              </w:rPr>
              <w:t>condições</w:t>
            </w:r>
            <w:r w:rsidRPr="007010A1">
              <w:rPr>
                <w:rFonts w:eastAsia="Times New Roman"/>
                <w:color w:val="000000"/>
              </w:rPr>
              <w:t xml:space="preserve"> adequadas para o consumo mediato e imediato. </w:t>
            </w:r>
            <w:r w:rsidR="007010A1" w:rsidRPr="007010A1">
              <w:rPr>
                <w:rFonts w:eastAsia="Times New Roman"/>
                <w:color w:val="000000"/>
              </w:rPr>
              <w:t>Não</w:t>
            </w:r>
            <w:r w:rsidRPr="007010A1">
              <w:rPr>
                <w:rFonts w:eastAsia="Times New Roman"/>
                <w:color w:val="000000"/>
              </w:rPr>
              <w:t xml:space="preserve"> </w:t>
            </w:r>
            <w:r w:rsidR="007010A1" w:rsidRPr="007010A1">
              <w:rPr>
                <w:rFonts w:eastAsia="Times New Roman"/>
                <w:color w:val="000000"/>
              </w:rPr>
              <w:t>serão</w:t>
            </w:r>
            <w:r w:rsidRPr="007010A1">
              <w:rPr>
                <w:rFonts w:eastAsia="Times New Roman"/>
                <w:color w:val="000000"/>
              </w:rPr>
              <w:t xml:space="preserve"> aceitos defeitos graves de natureza </w:t>
            </w:r>
            <w:r w:rsidR="007010A1" w:rsidRPr="007010A1">
              <w:rPr>
                <w:rFonts w:eastAsia="Times New Roman"/>
                <w:color w:val="000000"/>
              </w:rPr>
              <w:t>fitossanitária</w:t>
            </w:r>
            <w:r w:rsidRPr="007010A1">
              <w:rPr>
                <w:rFonts w:eastAsia="Times New Roman"/>
                <w:color w:val="000000"/>
              </w:rPr>
              <w:t xml:space="preserve">, </w:t>
            </w:r>
            <w:r w:rsidR="007010A1" w:rsidRPr="007010A1">
              <w:rPr>
                <w:rFonts w:eastAsia="Times New Roman"/>
                <w:color w:val="000000"/>
              </w:rPr>
              <w:t>fisiológicas</w:t>
            </w:r>
            <w:r w:rsidRPr="007010A1">
              <w:rPr>
                <w:rFonts w:eastAsia="Times New Roman"/>
                <w:color w:val="000000"/>
              </w:rPr>
              <w:t xml:space="preserve"> e </w:t>
            </w:r>
            <w:r w:rsidR="007010A1" w:rsidRPr="007010A1">
              <w:rPr>
                <w:rFonts w:eastAsia="Times New Roman"/>
                <w:color w:val="000000"/>
              </w:rPr>
              <w:t>mecânicas</w:t>
            </w:r>
            <w:r w:rsidRPr="007010A1">
              <w:rPr>
                <w:rFonts w:eastAsia="Times New Roman"/>
                <w:color w:val="000000"/>
              </w:rPr>
              <w:t xml:space="preserve"> (</w:t>
            </w:r>
            <w:r w:rsidR="007010A1" w:rsidRPr="007010A1">
              <w:rPr>
                <w:rFonts w:eastAsia="Times New Roman"/>
                <w:color w:val="000000"/>
              </w:rPr>
              <w:t>físicas</w:t>
            </w:r>
            <w:r w:rsidRPr="007010A1">
              <w:rPr>
                <w:rFonts w:eastAsia="Times New Roman"/>
                <w:color w:val="000000"/>
              </w:rPr>
              <w:t xml:space="preserve">), que afetem sua qualidade e aspecto. Devem apresentar casca e polpa intactas e firmes. De acordo com a </w:t>
            </w:r>
            <w:r w:rsidR="007010A1" w:rsidRPr="007010A1">
              <w:rPr>
                <w:rFonts w:eastAsia="Times New Roman"/>
                <w:color w:val="000000"/>
              </w:rPr>
              <w:t>Resolução</w:t>
            </w:r>
            <w:r w:rsidRPr="007010A1">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163E8B79"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879692F" w14:textId="77777777" w:rsidR="004123B1" w:rsidRPr="007010A1" w:rsidRDefault="00000000" w:rsidP="007010A1">
            <w:pPr>
              <w:jc w:val="center"/>
              <w:rPr>
                <w:rFonts w:eastAsia="Times New Roman"/>
                <w:color w:val="000000"/>
              </w:rPr>
            </w:pPr>
            <w:r w:rsidRPr="007010A1">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4C5342C" w14:textId="77777777" w:rsidR="004123B1" w:rsidRPr="007010A1" w:rsidRDefault="00000000" w:rsidP="007010A1">
            <w:pPr>
              <w:jc w:val="center"/>
              <w:rPr>
                <w:rFonts w:eastAsia="Times New Roman"/>
                <w:color w:val="000000"/>
              </w:rPr>
            </w:pPr>
            <w:r w:rsidRPr="007010A1">
              <w:rPr>
                <w:rFonts w:eastAsia="Times New Roman"/>
                <w:color w:val="000000"/>
              </w:rPr>
              <w:t>6,00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C6F5ED0" w14:textId="77777777" w:rsidR="004123B1" w:rsidRPr="007010A1" w:rsidRDefault="00000000" w:rsidP="007010A1">
            <w:pPr>
              <w:jc w:val="center"/>
              <w:rPr>
                <w:rFonts w:eastAsia="Times New Roman"/>
                <w:color w:val="000000"/>
              </w:rPr>
            </w:pPr>
            <w:r w:rsidRPr="007010A1">
              <w:rPr>
                <w:rFonts w:eastAsia="Times New Roman"/>
                <w:color w:val="000000"/>
              </w:rPr>
              <w:t>6.000,00</w:t>
            </w:r>
          </w:p>
        </w:tc>
      </w:tr>
      <w:tr w:rsidR="004123B1" w:rsidRPr="007010A1" w14:paraId="68D64E5F"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40A5993" w14:textId="77777777" w:rsidR="004123B1" w:rsidRPr="007010A1" w:rsidRDefault="00000000" w:rsidP="007010A1">
            <w:pPr>
              <w:jc w:val="center"/>
              <w:rPr>
                <w:rFonts w:eastAsia="Times New Roman"/>
                <w:color w:val="000000"/>
              </w:rPr>
            </w:pPr>
            <w:r w:rsidRPr="007010A1">
              <w:rPr>
                <w:rFonts w:eastAsia="Times New Roman"/>
                <w:color w:val="000000"/>
              </w:rPr>
              <w:t>18</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6C1B18CB" w14:textId="77777777" w:rsidR="004123B1" w:rsidRPr="007010A1" w:rsidRDefault="00000000" w:rsidP="007010A1">
            <w:pPr>
              <w:jc w:val="both"/>
              <w:rPr>
                <w:rFonts w:eastAsia="Times New Roman"/>
                <w:color w:val="000000"/>
              </w:rPr>
            </w:pPr>
            <w:r w:rsidRPr="007010A1">
              <w:rPr>
                <w:rFonts w:eastAsia="Times New Roman"/>
                <w:color w:val="000000"/>
              </w:rPr>
              <w:t xml:space="preserve">Limão Tahiti: fruto fresco, tendo atingido o grau máximo do tamanho especificado, com aroma, cor e sabor característicos da espécie/variedade. Deverá apresentar grau de maturação tal, que permita suportar a manipulação, o transporte e a </w:t>
            </w:r>
            <w:r w:rsidRPr="007010A1">
              <w:rPr>
                <w:rFonts w:eastAsia="Times New Roman"/>
                <w:color w:val="000000"/>
              </w:rPr>
              <w:lastRenderedPageBreak/>
              <w:t>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66930D05" w14:textId="77777777" w:rsidR="004123B1" w:rsidRPr="007010A1" w:rsidRDefault="00000000" w:rsidP="007010A1">
            <w:pPr>
              <w:jc w:val="center"/>
              <w:rPr>
                <w:rFonts w:eastAsia="Times New Roman"/>
                <w:color w:val="000000"/>
              </w:rPr>
            </w:pPr>
            <w:r w:rsidRPr="007010A1">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2675A99" w14:textId="77777777" w:rsidR="004123B1" w:rsidRPr="007010A1" w:rsidRDefault="00000000" w:rsidP="007010A1">
            <w:pPr>
              <w:jc w:val="center"/>
              <w:rPr>
                <w:rFonts w:eastAsia="Times New Roman"/>
                <w:color w:val="000000"/>
              </w:rPr>
            </w:pPr>
            <w:r w:rsidRPr="007010A1">
              <w:rPr>
                <w:rFonts w:eastAsia="Times New Roman"/>
                <w:color w:val="000000"/>
              </w:rPr>
              <w:t>350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20B7AFF" w14:textId="77777777" w:rsidR="004123B1" w:rsidRPr="007010A1" w:rsidRDefault="00000000" w:rsidP="007010A1">
            <w:pPr>
              <w:jc w:val="center"/>
              <w:rPr>
                <w:rFonts w:eastAsia="Times New Roman"/>
                <w:color w:val="000000"/>
              </w:rPr>
            </w:pPr>
            <w:r w:rsidRPr="007010A1">
              <w:rPr>
                <w:rFonts w:eastAsia="Times New Roman"/>
                <w:color w:val="000000"/>
              </w:rPr>
              <w:t>7,76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4D7A5331" w14:textId="77777777" w:rsidR="004123B1" w:rsidRPr="007010A1" w:rsidRDefault="00000000" w:rsidP="007010A1">
            <w:pPr>
              <w:jc w:val="center"/>
              <w:rPr>
                <w:rFonts w:eastAsia="Times New Roman"/>
                <w:color w:val="000000"/>
              </w:rPr>
            </w:pPr>
            <w:r w:rsidRPr="007010A1">
              <w:rPr>
                <w:rFonts w:eastAsia="Times New Roman"/>
                <w:color w:val="000000"/>
              </w:rPr>
              <w:t>2.716,00</w:t>
            </w:r>
          </w:p>
        </w:tc>
      </w:tr>
      <w:tr w:rsidR="004123B1" w:rsidRPr="007010A1" w14:paraId="7C18737D"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0898EF9" w14:textId="77777777" w:rsidR="004123B1" w:rsidRPr="007010A1" w:rsidRDefault="00000000" w:rsidP="007010A1">
            <w:pPr>
              <w:jc w:val="center"/>
              <w:rPr>
                <w:rFonts w:eastAsia="Times New Roman"/>
                <w:color w:val="000000"/>
              </w:rPr>
            </w:pPr>
            <w:r w:rsidRPr="007010A1">
              <w:rPr>
                <w:rFonts w:eastAsia="Times New Roman"/>
                <w:color w:val="000000"/>
              </w:rPr>
              <w:t>19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83E8E9F" w14:textId="77777777" w:rsidR="004123B1" w:rsidRPr="007010A1" w:rsidRDefault="00000000" w:rsidP="007010A1">
            <w:pPr>
              <w:jc w:val="both"/>
              <w:rPr>
                <w:rFonts w:eastAsia="Times New Roman"/>
                <w:color w:val="000000"/>
              </w:rPr>
            </w:pPr>
            <w:r w:rsidRPr="007010A1">
              <w:rPr>
                <w:rFonts w:eastAsia="Times New Roman"/>
                <w:color w:val="000000"/>
              </w:rPr>
              <w:t>Mamão, tipo papaia,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2F22B06"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F697280" w14:textId="77777777" w:rsidR="004123B1" w:rsidRPr="007010A1" w:rsidRDefault="00000000" w:rsidP="007010A1">
            <w:pPr>
              <w:jc w:val="center"/>
              <w:rPr>
                <w:rFonts w:eastAsia="Times New Roman"/>
                <w:color w:val="000000"/>
              </w:rPr>
            </w:pPr>
            <w:r w:rsidRPr="007010A1">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B5A72DC" w14:textId="77777777" w:rsidR="004123B1" w:rsidRPr="007010A1" w:rsidRDefault="00000000" w:rsidP="007010A1">
            <w:pPr>
              <w:jc w:val="center"/>
              <w:rPr>
                <w:rFonts w:eastAsia="Times New Roman"/>
                <w:color w:val="000000"/>
              </w:rPr>
            </w:pPr>
            <w:r w:rsidRPr="007010A1">
              <w:rPr>
                <w:rFonts w:eastAsia="Times New Roman"/>
                <w:color w:val="000000"/>
              </w:rPr>
              <w:t>4,46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7F5645F" w14:textId="77777777" w:rsidR="004123B1" w:rsidRPr="007010A1" w:rsidRDefault="00000000" w:rsidP="007010A1">
            <w:pPr>
              <w:jc w:val="center"/>
              <w:rPr>
                <w:rFonts w:eastAsia="Times New Roman"/>
                <w:color w:val="000000"/>
              </w:rPr>
            </w:pPr>
            <w:r w:rsidRPr="007010A1">
              <w:rPr>
                <w:rFonts w:eastAsia="Times New Roman"/>
                <w:color w:val="000000"/>
              </w:rPr>
              <w:t>1.784,00</w:t>
            </w:r>
          </w:p>
        </w:tc>
      </w:tr>
      <w:tr w:rsidR="004123B1" w:rsidRPr="007010A1" w14:paraId="73D3B5CF"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1138097" w14:textId="77777777" w:rsidR="004123B1" w:rsidRPr="007010A1" w:rsidRDefault="00000000" w:rsidP="007010A1">
            <w:pPr>
              <w:jc w:val="center"/>
              <w:rPr>
                <w:rFonts w:eastAsia="Times New Roman"/>
                <w:color w:val="000000"/>
              </w:rPr>
            </w:pPr>
            <w:r w:rsidRPr="007010A1">
              <w:rPr>
                <w:rFonts w:eastAsia="Times New Roman"/>
                <w:color w:val="000000"/>
              </w:rPr>
              <w:t>21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438F632" w14:textId="77777777" w:rsidR="004123B1" w:rsidRPr="007010A1" w:rsidRDefault="00000000" w:rsidP="007010A1">
            <w:pPr>
              <w:jc w:val="both"/>
              <w:rPr>
                <w:rFonts w:eastAsia="Times New Roman"/>
                <w:color w:val="000000"/>
              </w:rPr>
            </w:pPr>
            <w:r w:rsidRPr="007010A1">
              <w:rPr>
                <w:rFonts w:eastAsia="Times New Roman"/>
                <w:color w:val="000000"/>
              </w:rPr>
              <w:t>Manga, tipo espada,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849D818"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3F3FB57" w14:textId="77777777" w:rsidR="004123B1" w:rsidRPr="007010A1" w:rsidRDefault="00000000" w:rsidP="007010A1">
            <w:pPr>
              <w:jc w:val="center"/>
              <w:rPr>
                <w:rFonts w:eastAsia="Times New Roman"/>
                <w:color w:val="000000"/>
              </w:rPr>
            </w:pPr>
            <w:r w:rsidRPr="007010A1">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1FE24A7" w14:textId="77777777" w:rsidR="004123B1" w:rsidRPr="007010A1" w:rsidRDefault="00000000" w:rsidP="007010A1">
            <w:pPr>
              <w:jc w:val="center"/>
              <w:rPr>
                <w:rFonts w:eastAsia="Times New Roman"/>
                <w:color w:val="000000"/>
              </w:rPr>
            </w:pPr>
            <w:r w:rsidRPr="007010A1">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DD0F1AA" w14:textId="77777777" w:rsidR="004123B1" w:rsidRPr="007010A1" w:rsidRDefault="00000000" w:rsidP="007010A1">
            <w:pPr>
              <w:jc w:val="center"/>
              <w:rPr>
                <w:rFonts w:eastAsia="Times New Roman"/>
                <w:color w:val="000000"/>
              </w:rPr>
            </w:pPr>
            <w:r w:rsidRPr="007010A1">
              <w:rPr>
                <w:rFonts w:eastAsia="Times New Roman"/>
                <w:color w:val="000000"/>
              </w:rPr>
              <w:t>5.330,00</w:t>
            </w:r>
          </w:p>
        </w:tc>
      </w:tr>
      <w:tr w:rsidR="004123B1" w:rsidRPr="007010A1" w14:paraId="669060C5"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1BF2C91A" w14:textId="77777777" w:rsidR="004123B1" w:rsidRPr="007010A1" w:rsidRDefault="00000000" w:rsidP="007010A1">
            <w:pPr>
              <w:jc w:val="center"/>
              <w:rPr>
                <w:rFonts w:eastAsia="Times New Roman"/>
                <w:color w:val="000000"/>
              </w:rPr>
            </w:pPr>
            <w:r w:rsidRPr="007010A1">
              <w:rPr>
                <w:rFonts w:eastAsia="Times New Roman"/>
                <w:color w:val="000000"/>
              </w:rPr>
              <w:t>24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C19AA82" w14:textId="77777777" w:rsidR="004123B1" w:rsidRPr="007010A1" w:rsidRDefault="00000000" w:rsidP="007010A1">
            <w:pPr>
              <w:jc w:val="both"/>
              <w:rPr>
                <w:rFonts w:eastAsia="Times New Roman"/>
                <w:color w:val="000000"/>
              </w:rPr>
            </w:pPr>
            <w:r w:rsidRPr="007010A1">
              <w:rPr>
                <w:rFonts w:eastAsia="Times New Roman"/>
                <w:color w:val="000000"/>
              </w:rPr>
              <w:t>Melancia: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FAF22AF"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CD244CD" w14:textId="77777777" w:rsidR="004123B1" w:rsidRPr="007010A1" w:rsidRDefault="00000000" w:rsidP="007010A1">
            <w:pPr>
              <w:jc w:val="center"/>
              <w:rPr>
                <w:rFonts w:eastAsia="Times New Roman"/>
                <w:color w:val="000000"/>
              </w:rPr>
            </w:pPr>
            <w:r w:rsidRPr="007010A1">
              <w:rPr>
                <w:rFonts w:eastAsia="Times New Roman"/>
                <w:color w:val="000000"/>
              </w:rPr>
              <w:t>200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9A65346" w14:textId="77777777" w:rsidR="004123B1" w:rsidRPr="007010A1" w:rsidRDefault="00000000" w:rsidP="007010A1">
            <w:pPr>
              <w:jc w:val="center"/>
              <w:rPr>
                <w:rFonts w:eastAsia="Times New Roman"/>
                <w:color w:val="000000"/>
              </w:rPr>
            </w:pPr>
            <w:r w:rsidRPr="007010A1">
              <w:rPr>
                <w:rFonts w:eastAsia="Times New Roman"/>
                <w:color w:val="000000"/>
              </w:rPr>
              <w:t>3,06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CD5865D" w14:textId="77777777" w:rsidR="004123B1" w:rsidRPr="007010A1" w:rsidRDefault="00000000" w:rsidP="007010A1">
            <w:pPr>
              <w:jc w:val="center"/>
              <w:rPr>
                <w:rFonts w:eastAsia="Times New Roman"/>
                <w:color w:val="000000"/>
              </w:rPr>
            </w:pPr>
            <w:r w:rsidRPr="007010A1">
              <w:rPr>
                <w:rFonts w:eastAsia="Times New Roman"/>
                <w:color w:val="000000"/>
              </w:rPr>
              <w:t>612,00</w:t>
            </w:r>
          </w:p>
        </w:tc>
      </w:tr>
      <w:tr w:rsidR="004123B1" w:rsidRPr="007010A1" w14:paraId="5B0757FC"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BDD4E3E" w14:textId="77777777" w:rsidR="004123B1" w:rsidRPr="007010A1" w:rsidRDefault="00000000" w:rsidP="007010A1">
            <w:pPr>
              <w:jc w:val="center"/>
              <w:rPr>
                <w:rFonts w:eastAsia="Times New Roman"/>
                <w:color w:val="000000"/>
              </w:rPr>
            </w:pPr>
            <w:r w:rsidRPr="007010A1">
              <w:rPr>
                <w:rFonts w:eastAsia="Times New Roman"/>
                <w:color w:val="000000"/>
              </w:rPr>
              <w:t>25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40F70DA" w14:textId="77777777" w:rsidR="004123B1" w:rsidRPr="007010A1" w:rsidRDefault="00000000" w:rsidP="007010A1">
            <w:pPr>
              <w:jc w:val="both"/>
              <w:rPr>
                <w:rFonts w:eastAsia="Times New Roman"/>
                <w:color w:val="000000"/>
              </w:rPr>
            </w:pPr>
            <w:r w:rsidRPr="007010A1">
              <w:rPr>
                <w:rFonts w:eastAsia="Times New Roman"/>
                <w:color w:val="000000"/>
              </w:rPr>
              <w:t>Pimentão: fruto de porte médio/grande de boa qualidade, fresco, e firme, apresentando tamanho 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intacta e firme.</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F6903E1" w14:textId="77777777" w:rsidR="004123B1" w:rsidRPr="007010A1" w:rsidRDefault="00000000" w:rsidP="007010A1">
            <w:pPr>
              <w:jc w:val="center"/>
              <w:rPr>
                <w:rFonts w:eastAsia="Times New Roman"/>
                <w:color w:val="000000"/>
              </w:rPr>
            </w:pPr>
            <w:r w:rsidRPr="007010A1">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AC6C0C7" w14:textId="77777777" w:rsidR="004123B1" w:rsidRPr="007010A1" w:rsidRDefault="00000000" w:rsidP="007010A1">
            <w:pPr>
              <w:jc w:val="center"/>
              <w:rPr>
                <w:rFonts w:eastAsia="Times New Roman"/>
                <w:color w:val="000000"/>
              </w:rPr>
            </w:pPr>
            <w:r w:rsidRPr="007010A1">
              <w:rPr>
                <w:rFonts w:eastAsia="Times New Roman"/>
                <w:color w:val="000000"/>
              </w:rPr>
              <w:t>750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5DE7DAB" w14:textId="77777777" w:rsidR="004123B1" w:rsidRPr="007010A1" w:rsidRDefault="00000000" w:rsidP="007010A1">
            <w:pPr>
              <w:jc w:val="center"/>
              <w:rPr>
                <w:rFonts w:eastAsia="Times New Roman"/>
                <w:color w:val="000000"/>
              </w:rPr>
            </w:pPr>
            <w:r w:rsidRPr="007010A1">
              <w:rPr>
                <w:rFonts w:eastAsia="Times New Roman"/>
                <w:color w:val="000000"/>
              </w:rPr>
              <w:t>5,15</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387C7C4" w14:textId="77777777" w:rsidR="004123B1" w:rsidRPr="007010A1" w:rsidRDefault="00000000" w:rsidP="007010A1">
            <w:pPr>
              <w:jc w:val="center"/>
              <w:rPr>
                <w:rFonts w:eastAsia="Times New Roman"/>
                <w:color w:val="000000"/>
              </w:rPr>
            </w:pPr>
            <w:r w:rsidRPr="007010A1">
              <w:rPr>
                <w:rFonts w:eastAsia="Times New Roman"/>
                <w:color w:val="000000"/>
              </w:rPr>
              <w:t>3.862,50</w:t>
            </w:r>
          </w:p>
        </w:tc>
      </w:tr>
      <w:tr w:rsidR="004123B1" w:rsidRPr="007010A1" w14:paraId="03CC3887" w14:textId="77777777" w:rsidTr="007010A1">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3C737B6" w14:textId="77777777" w:rsidR="004123B1" w:rsidRPr="007010A1" w:rsidRDefault="00000000" w:rsidP="007010A1">
            <w:pPr>
              <w:jc w:val="center"/>
              <w:rPr>
                <w:rFonts w:eastAsia="Times New Roman"/>
                <w:color w:val="000000"/>
              </w:rPr>
            </w:pPr>
            <w:r w:rsidRPr="007010A1">
              <w:rPr>
                <w:rFonts w:eastAsia="Times New Roman"/>
                <w:color w:val="000000"/>
              </w:rPr>
              <w:t>27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CB120CD" w14:textId="73E8C95C" w:rsidR="004123B1" w:rsidRPr="007010A1" w:rsidRDefault="00000000" w:rsidP="007010A1">
            <w:pPr>
              <w:jc w:val="both"/>
              <w:rPr>
                <w:rFonts w:eastAsia="Times New Roman"/>
                <w:color w:val="000000"/>
              </w:rPr>
            </w:pPr>
            <w:r w:rsidRPr="007010A1">
              <w:rPr>
                <w:rFonts w:eastAsia="Times New Roman"/>
                <w:color w:val="000000"/>
              </w:rPr>
              <w:t xml:space="preserve">Tomate: de </w:t>
            </w:r>
            <w:r w:rsidR="007010A1" w:rsidRPr="007010A1">
              <w:rPr>
                <w:rFonts w:eastAsia="Times New Roman"/>
                <w:color w:val="000000"/>
              </w:rPr>
              <w:t>início</w:t>
            </w:r>
            <w:r w:rsidRPr="007010A1">
              <w:rPr>
                <w:rFonts w:eastAsia="Times New Roman"/>
                <w:color w:val="000000"/>
              </w:rPr>
              <w:t xml:space="preserve"> de </w:t>
            </w:r>
            <w:r w:rsidR="007010A1" w:rsidRPr="007010A1">
              <w:rPr>
                <w:rFonts w:eastAsia="Times New Roman"/>
                <w:color w:val="000000"/>
              </w:rPr>
              <w:t>maturação</w:t>
            </w:r>
            <w:r w:rsidRPr="007010A1">
              <w:rPr>
                <w:rFonts w:eastAsia="Times New Roman"/>
                <w:color w:val="000000"/>
              </w:rPr>
              <w:t xml:space="preserve">, fruto de porte </w:t>
            </w:r>
            <w:r w:rsidR="007010A1" w:rsidRPr="007010A1">
              <w:rPr>
                <w:rFonts w:eastAsia="Times New Roman"/>
                <w:color w:val="000000"/>
              </w:rPr>
              <w:t>médio</w:t>
            </w:r>
            <w:r w:rsidRPr="007010A1">
              <w:rPr>
                <w:rFonts w:eastAsia="Times New Roman"/>
                <w:color w:val="000000"/>
              </w:rPr>
              <w:t>/grande (</w:t>
            </w:r>
            <w:r w:rsidR="007010A1" w:rsidRPr="007010A1">
              <w:rPr>
                <w:rFonts w:eastAsia="Times New Roman"/>
                <w:color w:val="000000"/>
              </w:rPr>
              <w:t>graúdo</w:t>
            </w:r>
            <w:r w:rsidRPr="007010A1">
              <w:rPr>
                <w:rFonts w:eastAsia="Times New Roman"/>
                <w:color w:val="000000"/>
              </w:rPr>
              <w:t xml:space="preserve">, aroma, cor e sabor </w:t>
            </w:r>
            <w:r w:rsidR="007010A1" w:rsidRPr="007010A1">
              <w:rPr>
                <w:rFonts w:eastAsia="Times New Roman"/>
                <w:color w:val="000000"/>
              </w:rPr>
              <w:t>próprios</w:t>
            </w:r>
            <w:r w:rsidRPr="007010A1">
              <w:rPr>
                <w:rFonts w:eastAsia="Times New Roman"/>
                <w:color w:val="000000"/>
              </w:rPr>
              <w:t xml:space="preserve"> da </w:t>
            </w:r>
            <w:r w:rsidR="007010A1" w:rsidRPr="007010A1">
              <w:rPr>
                <w:rFonts w:eastAsia="Times New Roman"/>
                <w:color w:val="000000"/>
              </w:rPr>
              <w:t>espécie</w:t>
            </w:r>
            <w:r w:rsidRPr="007010A1">
              <w:rPr>
                <w:rFonts w:eastAsia="Times New Roman"/>
                <w:color w:val="000000"/>
              </w:rPr>
              <w:t xml:space="preserve">) de boa qualidade, fresco e firme, apresentando tamanho uniforme e grau de </w:t>
            </w:r>
            <w:r w:rsidR="007010A1" w:rsidRPr="007010A1">
              <w:rPr>
                <w:rFonts w:eastAsia="Times New Roman"/>
                <w:color w:val="000000"/>
              </w:rPr>
              <w:t>maturação</w:t>
            </w:r>
            <w:r w:rsidRPr="007010A1">
              <w:rPr>
                <w:rFonts w:eastAsia="Times New Roman"/>
                <w:color w:val="000000"/>
              </w:rPr>
              <w:t xml:space="preserve"> tal, que permita suportar a </w:t>
            </w:r>
            <w:r w:rsidR="007010A1" w:rsidRPr="007010A1">
              <w:rPr>
                <w:rFonts w:eastAsia="Times New Roman"/>
                <w:color w:val="000000"/>
              </w:rPr>
              <w:t>manipulação</w:t>
            </w:r>
            <w:r w:rsidRPr="007010A1">
              <w:rPr>
                <w:rFonts w:eastAsia="Times New Roman"/>
                <w:color w:val="000000"/>
              </w:rPr>
              <w:t xml:space="preserve">, o transporte e a </w:t>
            </w:r>
            <w:r w:rsidR="007010A1" w:rsidRPr="007010A1">
              <w:rPr>
                <w:rFonts w:eastAsia="Times New Roman"/>
                <w:color w:val="000000"/>
              </w:rPr>
              <w:t>conservação</w:t>
            </w:r>
            <w:r w:rsidRPr="007010A1">
              <w:rPr>
                <w:rFonts w:eastAsia="Times New Roman"/>
                <w:color w:val="000000"/>
              </w:rPr>
              <w:t xml:space="preserve"> em </w:t>
            </w:r>
            <w:r w:rsidR="007010A1" w:rsidRPr="007010A1">
              <w:rPr>
                <w:rFonts w:eastAsia="Times New Roman"/>
                <w:color w:val="000000"/>
              </w:rPr>
              <w:lastRenderedPageBreak/>
              <w:t>condições</w:t>
            </w:r>
            <w:r w:rsidRPr="007010A1">
              <w:rPr>
                <w:rFonts w:eastAsia="Times New Roman"/>
                <w:color w:val="000000"/>
              </w:rPr>
              <w:t xml:space="preserve"> adequadas para o consumo mediato e imediato. </w:t>
            </w:r>
            <w:r w:rsidR="007010A1" w:rsidRPr="007010A1">
              <w:rPr>
                <w:rFonts w:eastAsia="Times New Roman"/>
                <w:color w:val="000000"/>
              </w:rPr>
              <w:t>Não</w:t>
            </w:r>
            <w:r w:rsidRPr="007010A1">
              <w:rPr>
                <w:rFonts w:eastAsia="Times New Roman"/>
                <w:color w:val="000000"/>
              </w:rPr>
              <w:t xml:space="preserve"> </w:t>
            </w:r>
            <w:r w:rsidR="007010A1" w:rsidRPr="007010A1">
              <w:rPr>
                <w:rFonts w:eastAsia="Times New Roman"/>
                <w:color w:val="000000"/>
              </w:rPr>
              <w:t>serão</w:t>
            </w:r>
            <w:r w:rsidRPr="007010A1">
              <w:rPr>
                <w:rFonts w:eastAsia="Times New Roman"/>
                <w:color w:val="000000"/>
              </w:rPr>
              <w:t xml:space="preserve"> aceitos defeitos graves de natureza </w:t>
            </w:r>
            <w:r w:rsidR="007010A1" w:rsidRPr="007010A1">
              <w:rPr>
                <w:rFonts w:eastAsia="Times New Roman"/>
                <w:color w:val="000000"/>
              </w:rPr>
              <w:t>fitossanitária</w:t>
            </w:r>
            <w:r w:rsidRPr="007010A1">
              <w:rPr>
                <w:rFonts w:eastAsia="Times New Roman"/>
                <w:color w:val="000000"/>
              </w:rPr>
              <w:t xml:space="preserve">, </w:t>
            </w:r>
            <w:r w:rsidR="007010A1" w:rsidRPr="007010A1">
              <w:rPr>
                <w:rFonts w:eastAsia="Times New Roman"/>
                <w:color w:val="000000"/>
              </w:rPr>
              <w:t>fisiológicas</w:t>
            </w:r>
            <w:r w:rsidRPr="007010A1">
              <w:rPr>
                <w:rFonts w:eastAsia="Times New Roman"/>
                <w:color w:val="000000"/>
              </w:rPr>
              <w:t xml:space="preserve"> e </w:t>
            </w:r>
            <w:r w:rsidR="007010A1" w:rsidRPr="007010A1">
              <w:rPr>
                <w:rFonts w:eastAsia="Times New Roman"/>
                <w:color w:val="000000"/>
              </w:rPr>
              <w:t>mecânicas</w:t>
            </w:r>
            <w:r w:rsidRPr="007010A1">
              <w:rPr>
                <w:rFonts w:eastAsia="Times New Roman"/>
                <w:color w:val="000000"/>
              </w:rPr>
              <w:t xml:space="preserve"> (</w:t>
            </w:r>
            <w:r w:rsidR="007010A1" w:rsidRPr="007010A1">
              <w:rPr>
                <w:rFonts w:eastAsia="Times New Roman"/>
                <w:color w:val="000000"/>
              </w:rPr>
              <w:t>físicas</w:t>
            </w:r>
            <w:r w:rsidRPr="007010A1">
              <w:rPr>
                <w:rFonts w:eastAsia="Times New Roman"/>
                <w:color w:val="000000"/>
              </w:rPr>
              <w:t xml:space="preserve">), que afetem sua qualidade e aspecto. Devem apresentar casca e polpa intactas e firmes. De acordo com a </w:t>
            </w:r>
            <w:r w:rsidR="007010A1" w:rsidRPr="007010A1">
              <w:rPr>
                <w:rFonts w:eastAsia="Times New Roman"/>
                <w:color w:val="000000"/>
              </w:rPr>
              <w:t>Resolução</w:t>
            </w:r>
            <w:r w:rsidRPr="007010A1">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2443097" w14:textId="77777777" w:rsidR="004123B1" w:rsidRPr="007010A1" w:rsidRDefault="00000000" w:rsidP="007010A1">
            <w:pPr>
              <w:jc w:val="center"/>
              <w:rPr>
                <w:rFonts w:eastAsia="Times New Roman"/>
                <w:color w:val="000000"/>
              </w:rPr>
            </w:pPr>
            <w:r w:rsidRPr="007010A1">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D08DBB5" w14:textId="77777777" w:rsidR="004123B1" w:rsidRPr="007010A1" w:rsidRDefault="00000000" w:rsidP="007010A1">
            <w:pPr>
              <w:jc w:val="center"/>
              <w:rPr>
                <w:rFonts w:eastAsia="Times New Roman"/>
                <w:color w:val="000000"/>
              </w:rPr>
            </w:pPr>
            <w:r w:rsidRPr="007010A1">
              <w:rPr>
                <w:rFonts w:eastAsia="Times New Roman"/>
                <w:color w:val="000000"/>
              </w:rPr>
              <w:t>140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7E19A33" w14:textId="77777777" w:rsidR="004123B1" w:rsidRPr="007010A1" w:rsidRDefault="00000000" w:rsidP="007010A1">
            <w:pPr>
              <w:jc w:val="center"/>
              <w:rPr>
                <w:rFonts w:eastAsia="Times New Roman"/>
                <w:color w:val="000000"/>
              </w:rPr>
            </w:pPr>
            <w:r w:rsidRPr="007010A1">
              <w:rPr>
                <w:rFonts w:eastAsia="Times New Roman"/>
                <w:color w:val="000000"/>
              </w:rPr>
              <w:t>7,00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54E58280" w14:textId="77777777" w:rsidR="004123B1" w:rsidRPr="007010A1" w:rsidRDefault="00000000" w:rsidP="007010A1">
            <w:pPr>
              <w:jc w:val="center"/>
              <w:rPr>
                <w:rFonts w:eastAsia="Times New Roman"/>
                <w:color w:val="000000"/>
              </w:rPr>
            </w:pPr>
            <w:r w:rsidRPr="007010A1">
              <w:rPr>
                <w:rFonts w:eastAsia="Times New Roman"/>
                <w:color w:val="000000"/>
              </w:rPr>
              <w:t>980,00</w:t>
            </w:r>
          </w:p>
        </w:tc>
      </w:tr>
      <w:tr w:rsidR="004123B1" w:rsidRPr="007010A1" w14:paraId="22D94364"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4CA14638" w14:textId="77777777" w:rsidR="004123B1" w:rsidRPr="007010A1" w:rsidRDefault="00000000">
            <w:pPr>
              <w:jc w:val="both"/>
              <w:rPr>
                <w:rFonts w:eastAsia="Times New Roman"/>
                <w:color w:val="000000"/>
              </w:rPr>
            </w:pPr>
            <w:r w:rsidRPr="007010A1">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620FAE81" w14:textId="77777777" w:rsidR="004123B1" w:rsidRPr="007010A1" w:rsidRDefault="00000000">
            <w:pPr>
              <w:jc w:val="right"/>
              <w:rPr>
                <w:rFonts w:eastAsia="Times New Roman"/>
                <w:color w:val="000000"/>
              </w:rPr>
            </w:pPr>
            <w:r w:rsidRPr="007010A1">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EA674BE" w14:textId="77777777" w:rsidR="004123B1" w:rsidRPr="007010A1" w:rsidRDefault="00000000">
            <w:pPr>
              <w:jc w:val="right"/>
              <w:rPr>
                <w:rFonts w:eastAsia="Times New Roman"/>
                <w:color w:val="000000"/>
              </w:rPr>
            </w:pPr>
            <w:r w:rsidRPr="007010A1">
              <w:rPr>
                <w:rFonts w:eastAsia="Times New Roman"/>
                <w:color w:val="000000"/>
              </w:rPr>
              <w:t>34.667,50</w:t>
            </w:r>
          </w:p>
        </w:tc>
      </w:tr>
    </w:tbl>
    <w:p w14:paraId="03FB06C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040DE82"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QUARTA - DO REAJUSTAMENTO EM SENTIDO ESTRITO - REAJUSTE:</w:t>
      </w:r>
    </w:p>
    <w:p w14:paraId="63A4FA9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Os preços contratados são fixos e irreajustáveis no prazo de um ano.</w:t>
      </w:r>
    </w:p>
    <w:p w14:paraId="4B2F4DA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70C1BEE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Nos reajustes subsequentes ao primeiro, o interregno mínimo de um ano será contado a partir dos efeitos financeiros do último reajuste.</w:t>
      </w:r>
    </w:p>
    <w:p w14:paraId="53C489B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35E4128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Nas aferições finais, o índice utilizado para reajuste será, obrigatoriamente, o definitivo.</w:t>
      </w:r>
    </w:p>
    <w:p w14:paraId="09A70E0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68D2AFC2"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75AD97AA"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 registro da variação do valor contratual para fazer face ao reajuste de preços poderá ser realizado por simples apostila.</w:t>
      </w:r>
    </w:p>
    <w:p w14:paraId="1FA04E12"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124 a 136, da Lei 14.133/21.</w:t>
      </w:r>
    </w:p>
    <w:p w14:paraId="63DFBF0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19AFB1F4"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QUINTA - DA DOTAÇÃO:</w:t>
      </w:r>
    </w:p>
    <w:p w14:paraId="044AABA5"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As despesas correrão por conta da seguinte dotação, constante do orçamento vigente:</w:t>
      </w:r>
    </w:p>
    <w:p w14:paraId="03B9CED4" w14:textId="25FAE288"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RECURSOS NÃO VINCULADOS DE IMPOSTO DA PREFEITURA MUNICIPAL DE</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PRINCESA ISABEL; RECURSOS NÃO VINCULADOS DE IMPOSTO DO FUNDO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MUNICIPAL DE SAÚDE; RECURSOS NÃO VINCULADOS DE IMPOSTO DO FUNDO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MUNICIPAL DE ASSISTÊNCIA SOCIAL; RECURSOS NÃO VINCULADOS DE</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IMPOSTO DO PNAE.</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DOTAÇÕES ORÇAMENTÁRIA: 01.00 SEC. EXECUTIVA E DE ARTICULAÇÃO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POLÍTICA 04.122.2026.2002 (MANTER AS ATIVIDADES ADMINISTRATIVAS) 500</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(RECURSOS NÃO VINCULADOS DE IMPOSTO) 3.3.90.30.01 (MATERIAL DE</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CONSUMO); 02.00 (SEC. FINANCAS, ADMINISTRAÇÃO E PLANEJAMENTO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04.123.2026.2088 (MANTER AS ATIVIDADES DAS FINANÇAS) 500 (RECURSOS NÃO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VINCULADOS DE IMPOSTO) 3.3.90.30.01 (MATERIAL DE CONSUMO); 03.00 FUNDO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MUNICIPAL DE ASSISTÊNCIA SOCIAL 08.244.2026.2008 MANTER AS ATIVIDADES</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DA SECRETARIA DE ASSISTÊNCIA SOCIAL 500 (RECURSOS NÃO VINCULADOS</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 xml:space="preserve">DE </w:t>
      </w:r>
      <w:r w:rsidRPr="007010A1">
        <w:rPr>
          <w:rFonts w:ascii="Times New Roman" w:hAnsi="Times New Roman" w:cs="Times New Roman"/>
          <w:sz w:val="24"/>
          <w:szCs w:val="24"/>
        </w:rPr>
        <w:lastRenderedPageBreak/>
        <w:t>IMPOSTO) 3.3.90.30.01 (MATERIAL DE CONSUMO); 04.00 SEC. INFRAESTRUTURA, MEIO AMBIENTE E AGRICULTURA 15.451.2026.2017 MANTER AS</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ATIVIDADES DE INFRA–ESTRUTURA URBANA 500 (RECURSOS NÃO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VINCULADOS DE IMPOSTO) 3.3.90.30.01 (MATERIAL DE CONSUMO); 06.00</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PROCURADORIA JURÍDICA 03.091.2026.2019 MANTER AS ATIVIDADES DA</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PROCURADORIA JURÍDICA 500 (RECURSOS NÃO VINCULADOS DE IMPOSTO)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3.3.90.30.01 (MATERIAL DE CONSUMO); 07.00 SEC. EDUCACAO, CULTURA,</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ESPO</w:t>
      </w:r>
      <w:r w:rsidR="007010A1">
        <w:rPr>
          <w:rFonts w:ascii="Times New Roman" w:hAnsi="Times New Roman" w:cs="Times New Roman"/>
          <w:sz w:val="24"/>
          <w:szCs w:val="24"/>
        </w:rPr>
        <w:t>R</w:t>
      </w:r>
      <w:r w:rsidRPr="007010A1">
        <w:rPr>
          <w:rFonts w:ascii="Times New Roman" w:hAnsi="Times New Roman" w:cs="Times New Roman"/>
          <w:sz w:val="24"/>
          <w:szCs w:val="24"/>
        </w:rPr>
        <w:t>TE E LAZER 12.361.2010.2096 (MANTER AS ATIV. DO ENSINO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FUNDAMENTAL – FUNDEB 30%) 540 (TRANSFERÊNCIAS DO FUNDEB – IMPOSTOS</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E TRANSFERÊNCIAS DE IMPOSTOS) 3.3.90.30.01 (MATERIAL DE CONSUMO); 08.00</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FUNDO MUNICIPAL DE SAUDE 10.301.4002.2134 (MANTER O FUNDO MUNICIPAL</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DE SAÚDE – 15%) 500 (RECURSOS NÃO VINCULADOS DE IMPOSTO) 3.3.90.30.01</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(MATERIAL DE CONSUMO); 10.301.4002.2129 MANTER AS ATIVIDADES DA</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ATENÇÃO BÁSICA  PAB 600 (TRANSFERÊNCIAS FUNDO A FUNDO DE</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RECURSOS DO SUS PROVENIENTES DO GOVERNO FEDERAL) 3.3.90.30.01</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MATERIAL DE CONSUMO, CONFORME QDD 2025, FICANDO</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AUTOMATICAMENTE INCORPORADAS AS DOTAÇÕES DO ORÇAMENTO ANUAL</w:t>
      </w:r>
      <w:r w:rsidR="007010A1">
        <w:rPr>
          <w:rFonts w:ascii="Times New Roman" w:hAnsi="Times New Roman" w:cs="Times New Roman"/>
          <w:sz w:val="24"/>
          <w:szCs w:val="24"/>
        </w:rPr>
        <w:t xml:space="preserve"> </w:t>
      </w:r>
      <w:r w:rsidRPr="007010A1">
        <w:rPr>
          <w:rFonts w:ascii="Times New Roman" w:hAnsi="Times New Roman" w:cs="Times New Roman"/>
          <w:sz w:val="24"/>
          <w:szCs w:val="24"/>
        </w:rPr>
        <w:t>(LOA) APROVADO POR LEI PARA O EXERCÍCIO SEGUINTE.</w:t>
      </w:r>
    </w:p>
    <w:p w14:paraId="0A403D56"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D7DC70F"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SEXTA - DO PAGAMENTO:</w:t>
      </w:r>
    </w:p>
    <w:p w14:paraId="3D4A7AD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141 a 146 da Lei 14.133/21; da seguinte maneira: Para ocorrer no prazo de trinta dias, contados do período de adimplemento.</w:t>
      </w:r>
    </w:p>
    <w:p w14:paraId="6D5775A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4F486E10"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SÉTIMA - DO PRAZO E DA VIGÊNCIA:</w:t>
      </w:r>
    </w:p>
    <w:p w14:paraId="28B34E3B"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01CCEEE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a - Entrega: 3 (três) dias.</w:t>
      </w:r>
    </w:p>
    <w:p w14:paraId="2DF6A422"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105 a 114, da Lei 14.133/21.</w:t>
      </w:r>
    </w:p>
    <w:p w14:paraId="6A03825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3AD5513"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OITAVA - DAS OBRIGAÇÕES DO CONTRATANTE:</w:t>
      </w:r>
    </w:p>
    <w:p w14:paraId="4BA5763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a - Efetuar o pagamento relativo ao fornecimento efetivamente realizado, de acordo com as respectivas cláusulas do presente contrato;</w:t>
      </w:r>
    </w:p>
    <w:p w14:paraId="25B524A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b - Proporcionar ao Contratado todos os meios necessários para o fiel fornecimento contratado;</w:t>
      </w:r>
    </w:p>
    <w:p w14:paraId="314BDA22"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45FC1E6C"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427E76E"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e - Observar, em compatibilidade com o objeto deste contrato, as disposições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115 a 123 da Lei 14.133/21.</w:t>
      </w:r>
    </w:p>
    <w:p w14:paraId="39E64AC4"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2CF18F1"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NONA - DAS OBRIGAÇÕES DO CONTRATADO:</w:t>
      </w:r>
    </w:p>
    <w:p w14:paraId="6DFCCA4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lastRenderedPageBreak/>
        <w:t>a - Executar devidamente o fornecimento descrito na cláusula correspondente do presente contrato, dentro dos melhores parâmetros de qualidade estabelecidos para o ramo de atividade relacionada ao objeto contratual, com observância aos prazos estipulados;</w:t>
      </w:r>
    </w:p>
    <w:p w14:paraId="15E9529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3311953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c - Manter preposto capacitado e idôneo, aceito pelo Contratante, quando da execução do contrato, que o represente integralmente em todos os seus atos;</w:t>
      </w:r>
    </w:p>
    <w:p w14:paraId="4496213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d - Permitir e facilitar a fiscalização do Contratante devendo prestar os informes e esclarecimentos solicitados;</w:t>
      </w:r>
    </w:p>
    <w:p w14:paraId="4E852AB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65C3E832"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27AFB7D5"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1B2C2EE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091073E5"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i - Observar, em compatibilidade com o objeto deste contrato, as disposições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115 a 123 da Lei 14.133/21.</w:t>
      </w:r>
    </w:p>
    <w:p w14:paraId="573AC41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0481DDDC"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 DA ALTERAÇÃO E EXTINÇÃO:</w:t>
      </w:r>
    </w:p>
    <w:p w14:paraId="0528EE2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137 a 139, todos da Lei 14.133/21.</w:t>
      </w:r>
    </w:p>
    <w:p w14:paraId="0E46297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34B16A0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153DB0C4"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PRIMEIRA - DO RECEBIMENTO:</w:t>
      </w:r>
    </w:p>
    <w:p w14:paraId="7AB30C5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41ED6E3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4CA97976"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SEGUNDA - DAS PENALIDADES:</w:t>
      </w:r>
    </w:p>
    <w:p w14:paraId="1CA58307"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7010A1">
        <w:rPr>
          <w:rFonts w:ascii="Times New Roman" w:hAnsi="Times New Roman" w:cs="Times New Roman"/>
          <w:sz w:val="24"/>
          <w:szCs w:val="24"/>
        </w:rPr>
        <w:t>Arts</w:t>
      </w:r>
      <w:proofErr w:type="spellEnd"/>
      <w:r w:rsidRPr="007010A1">
        <w:rPr>
          <w:rFonts w:ascii="Times New Roman" w:hAnsi="Times New Roman" w:cs="Times New Roman"/>
          <w:sz w:val="24"/>
          <w:szCs w:val="24"/>
        </w:rPr>
        <w:t xml:space="preserve">. 156 a 163, do mesmo diploma legal, as seguintes sanções: a – advertência aplicada exclusivamente pela infração administrativa de dar causa à inexecução </w:t>
      </w:r>
      <w:r w:rsidRPr="007010A1">
        <w:rPr>
          <w:rFonts w:ascii="Times New Roman" w:hAnsi="Times New Roman" w:cs="Times New Roman"/>
          <w:sz w:val="24"/>
          <w:szCs w:val="24"/>
        </w:rPr>
        <w:lastRenderedPageBreak/>
        <w:t>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14A0713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6A253F3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31F75688"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TERCEIRA - DA COMPENSAÇÃO FINANCEIRA:</w:t>
      </w:r>
    </w:p>
    <w:p w14:paraId="78BF7DAA"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6544CFE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1BE9A9F7"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QUARTA - DAS OBRIGAÇÕES PERTINENTES À LGPD:</w:t>
      </w:r>
    </w:p>
    <w:p w14:paraId="6E2A2DA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a - As partes contratantes deverão cumprir a Lei nº 13.709, de 14 de </w:t>
      </w:r>
      <w:proofErr w:type="gramStart"/>
      <w:r w:rsidRPr="007010A1">
        <w:rPr>
          <w:rFonts w:ascii="Times New Roman" w:hAnsi="Times New Roman" w:cs="Times New Roman"/>
          <w:sz w:val="24"/>
          <w:szCs w:val="24"/>
        </w:rPr>
        <w:t>Agosto</w:t>
      </w:r>
      <w:proofErr w:type="gramEnd"/>
      <w:r w:rsidRPr="007010A1">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6326B0CA"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5E593416"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c - É vedado o compartilhamento com terceiros de qualquer dado obtido, fora das hipóteses permitidas em Lei.</w:t>
      </w:r>
    </w:p>
    <w:p w14:paraId="1F300FC1"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11D917D6"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e - O Contratante deverá ser informado, no prazo de cinco dias úteis sobre todos os contratos de </w:t>
      </w:r>
      <w:proofErr w:type="spellStart"/>
      <w:r w:rsidRPr="007010A1">
        <w:rPr>
          <w:rFonts w:ascii="Times New Roman" w:hAnsi="Times New Roman" w:cs="Times New Roman"/>
          <w:sz w:val="24"/>
          <w:szCs w:val="24"/>
        </w:rPr>
        <w:t>suboperação</w:t>
      </w:r>
      <w:proofErr w:type="spellEnd"/>
      <w:r w:rsidRPr="007010A1">
        <w:rPr>
          <w:rFonts w:ascii="Times New Roman" w:hAnsi="Times New Roman" w:cs="Times New Roman"/>
          <w:sz w:val="24"/>
          <w:szCs w:val="24"/>
        </w:rPr>
        <w:t xml:space="preserve"> firmados ou que venham a ser celebrados pelo Contratado.</w:t>
      </w:r>
    </w:p>
    <w:p w14:paraId="5074337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xml:space="preserve">f - O Contratado deverá exigir de </w:t>
      </w:r>
      <w:proofErr w:type="spellStart"/>
      <w:r w:rsidRPr="007010A1">
        <w:rPr>
          <w:rFonts w:ascii="Times New Roman" w:hAnsi="Times New Roman" w:cs="Times New Roman"/>
          <w:sz w:val="24"/>
          <w:szCs w:val="24"/>
        </w:rPr>
        <w:t>suboperadores</w:t>
      </w:r>
      <w:proofErr w:type="spellEnd"/>
      <w:r w:rsidRPr="007010A1">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14E794C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lastRenderedPageBreak/>
        <w:t>g - O Contratante poderá realizar diligência para aferir o cumprimento desta cláusula, devendo o Contratado atender prontamente eventuais pedidos de comprovação formulados.</w:t>
      </w:r>
    </w:p>
    <w:p w14:paraId="13437EB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1F6220CF"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12915A4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6D4013CD"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4E449569"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3824B363" w14:textId="77777777" w:rsidR="004123B1" w:rsidRPr="007010A1" w:rsidRDefault="00000000">
      <w:pPr>
        <w:pStyle w:val="Ttulo2"/>
        <w:rPr>
          <w:rFonts w:ascii="Times New Roman" w:eastAsia="Times New Roman" w:hAnsi="Times New Roman" w:cs="Times New Roman"/>
          <w:sz w:val="24"/>
          <w:szCs w:val="24"/>
        </w:rPr>
      </w:pPr>
      <w:r w:rsidRPr="007010A1">
        <w:rPr>
          <w:rFonts w:ascii="Times New Roman" w:eastAsia="Times New Roman" w:hAnsi="Times New Roman" w:cs="Times New Roman"/>
          <w:sz w:val="24"/>
          <w:szCs w:val="24"/>
        </w:rPr>
        <w:t>CLÁUSULA DÉCIMA QUINTA - DO FORO:</w:t>
      </w:r>
    </w:p>
    <w:p w14:paraId="7302B96C"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Para dirimir as questões decorrentes deste contrato, as partes elegem o Foro da Comarca de Princesa Isabel.</w:t>
      </w:r>
    </w:p>
    <w:p w14:paraId="4A9069FB"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13EA4DE"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E, por estarem de pleno acordo, foi lavrado o presente contrato em 02(duas) vias, o qual vai assinado pelas partes e por duas testemunhas.</w:t>
      </w:r>
    </w:p>
    <w:p w14:paraId="7B479496"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041C4AB0" w14:textId="77777777" w:rsidR="004123B1" w:rsidRDefault="00000000" w:rsidP="008928BC">
      <w:pPr>
        <w:pStyle w:val="NormalWeb"/>
        <w:jc w:val="center"/>
        <w:rPr>
          <w:rFonts w:ascii="Times New Roman" w:hAnsi="Times New Roman" w:cs="Times New Roman"/>
          <w:sz w:val="24"/>
          <w:szCs w:val="24"/>
        </w:rPr>
      </w:pPr>
      <w:r w:rsidRPr="007010A1">
        <w:rPr>
          <w:rFonts w:ascii="Times New Roman" w:hAnsi="Times New Roman" w:cs="Times New Roman"/>
          <w:sz w:val="24"/>
          <w:szCs w:val="24"/>
        </w:rPr>
        <w:t xml:space="preserve">Princesa Isabel - PB, 12 de </w:t>
      </w:r>
      <w:proofErr w:type="gramStart"/>
      <w:r w:rsidRPr="007010A1">
        <w:rPr>
          <w:rFonts w:ascii="Times New Roman" w:hAnsi="Times New Roman" w:cs="Times New Roman"/>
          <w:sz w:val="24"/>
          <w:szCs w:val="24"/>
        </w:rPr>
        <w:t>Maio</w:t>
      </w:r>
      <w:proofErr w:type="gramEnd"/>
      <w:r w:rsidRPr="007010A1">
        <w:rPr>
          <w:rFonts w:ascii="Times New Roman" w:hAnsi="Times New Roman" w:cs="Times New Roman"/>
          <w:sz w:val="24"/>
          <w:szCs w:val="24"/>
        </w:rPr>
        <w:t xml:space="preserve"> de 2025.</w:t>
      </w:r>
    </w:p>
    <w:p w14:paraId="68CE1099" w14:textId="77777777" w:rsidR="008928BC" w:rsidRPr="007010A1" w:rsidRDefault="008928BC" w:rsidP="008928BC">
      <w:pPr>
        <w:pStyle w:val="NormalWeb"/>
        <w:jc w:val="center"/>
        <w:rPr>
          <w:rFonts w:ascii="Times New Roman" w:hAnsi="Times New Roman" w:cs="Times New Roman"/>
          <w:sz w:val="24"/>
          <w:szCs w:val="24"/>
        </w:rPr>
      </w:pPr>
    </w:p>
    <w:p w14:paraId="4C69EFB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5000"/>
        <w:gridCol w:w="5205"/>
      </w:tblGrid>
      <w:tr w:rsidR="004123B1" w:rsidRPr="007010A1" w14:paraId="61873B39" w14:textId="77777777">
        <w:tc>
          <w:tcPr>
            <w:tcW w:w="5000" w:type="dxa"/>
            <w:tcBorders>
              <w:top w:val="nil"/>
              <w:left w:val="nil"/>
              <w:bottom w:val="nil"/>
              <w:right w:val="nil"/>
            </w:tcBorders>
            <w:tcMar>
              <w:top w:w="0" w:type="dxa"/>
              <w:left w:w="0" w:type="dxa"/>
              <w:bottom w:w="0" w:type="dxa"/>
              <w:right w:w="200" w:type="dxa"/>
            </w:tcMar>
            <w:hideMark/>
          </w:tcPr>
          <w:p w14:paraId="171E3F03"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TESTEMUNHAS</w:t>
            </w:r>
          </w:p>
          <w:p w14:paraId="7E640F68"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FB00742" w14:textId="77777777" w:rsidR="004123B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065CCDAF" w14:textId="77777777" w:rsidR="008928BC" w:rsidRDefault="008928BC">
            <w:pPr>
              <w:pStyle w:val="NormalWeb"/>
              <w:rPr>
                <w:rFonts w:ascii="Times New Roman" w:hAnsi="Times New Roman" w:cs="Times New Roman"/>
                <w:sz w:val="24"/>
                <w:szCs w:val="24"/>
              </w:rPr>
            </w:pPr>
          </w:p>
          <w:p w14:paraId="35D8C3E9" w14:textId="77777777" w:rsidR="008928BC" w:rsidRPr="007010A1" w:rsidRDefault="008928BC">
            <w:pPr>
              <w:pStyle w:val="NormalWeb"/>
              <w:rPr>
                <w:rFonts w:ascii="Times New Roman" w:hAnsi="Times New Roman" w:cs="Times New Roman"/>
                <w:sz w:val="24"/>
                <w:szCs w:val="24"/>
              </w:rPr>
            </w:pPr>
          </w:p>
          <w:p w14:paraId="7F136031"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_____________________________________</w:t>
            </w:r>
          </w:p>
          <w:p w14:paraId="255E2340" w14:textId="58386983" w:rsidR="004123B1" w:rsidRPr="007010A1" w:rsidRDefault="008928BC">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277B140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37BB6EB0"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C92273C"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7DF805B4"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EFFD396" w14:textId="77777777" w:rsidR="004123B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05FF5646" w14:textId="77777777" w:rsidR="008928BC" w:rsidRPr="007010A1" w:rsidRDefault="008928BC">
            <w:pPr>
              <w:pStyle w:val="NormalWeb"/>
              <w:rPr>
                <w:rFonts w:ascii="Times New Roman" w:hAnsi="Times New Roman" w:cs="Times New Roman"/>
                <w:sz w:val="24"/>
                <w:szCs w:val="24"/>
              </w:rPr>
            </w:pPr>
          </w:p>
          <w:p w14:paraId="644B8F34" w14:textId="3CA15EB1" w:rsidR="008928BC"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61EFAC14" w14:textId="77777777" w:rsidR="008928BC" w:rsidRDefault="008928BC">
            <w:pPr>
              <w:pStyle w:val="NormalWeb"/>
              <w:rPr>
                <w:rFonts w:ascii="Times New Roman" w:hAnsi="Times New Roman" w:cs="Times New Roman"/>
                <w:sz w:val="24"/>
                <w:szCs w:val="24"/>
              </w:rPr>
            </w:pPr>
          </w:p>
          <w:p w14:paraId="35AE4090" w14:textId="77777777" w:rsidR="008928BC" w:rsidRPr="007010A1" w:rsidRDefault="008928BC">
            <w:pPr>
              <w:pStyle w:val="NormalWeb"/>
              <w:pBdr>
                <w:bottom w:val="single" w:sz="12" w:space="1" w:color="auto"/>
              </w:pBdr>
              <w:rPr>
                <w:rFonts w:ascii="Times New Roman" w:hAnsi="Times New Roman" w:cs="Times New Roman"/>
                <w:sz w:val="24"/>
                <w:szCs w:val="24"/>
              </w:rPr>
            </w:pPr>
          </w:p>
          <w:p w14:paraId="65A958F7" w14:textId="67318120" w:rsidR="008928BC" w:rsidRPr="007010A1" w:rsidRDefault="008928BC">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0" w:type="auto"/>
            <w:tcBorders>
              <w:top w:val="nil"/>
              <w:left w:val="nil"/>
              <w:bottom w:val="nil"/>
              <w:right w:val="nil"/>
            </w:tcBorders>
            <w:tcMar>
              <w:top w:w="0" w:type="dxa"/>
              <w:left w:w="200" w:type="dxa"/>
              <w:bottom w:w="0" w:type="dxa"/>
              <w:right w:w="0" w:type="dxa"/>
            </w:tcMar>
            <w:hideMark/>
          </w:tcPr>
          <w:p w14:paraId="2CC6F2CB"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PELO CONTRATANTE</w:t>
            </w:r>
          </w:p>
          <w:p w14:paraId="675D2146"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7AD257DD" w14:textId="77777777" w:rsidR="004123B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2454A3FC" w14:textId="77777777" w:rsidR="008928BC" w:rsidRDefault="008928BC">
            <w:pPr>
              <w:pStyle w:val="NormalWeb"/>
              <w:rPr>
                <w:rFonts w:ascii="Times New Roman" w:hAnsi="Times New Roman" w:cs="Times New Roman"/>
                <w:sz w:val="24"/>
                <w:szCs w:val="24"/>
              </w:rPr>
            </w:pPr>
          </w:p>
          <w:p w14:paraId="1A818639" w14:textId="77777777" w:rsidR="008928BC" w:rsidRPr="007010A1" w:rsidRDefault="008928BC">
            <w:pPr>
              <w:pStyle w:val="NormalWeb"/>
              <w:rPr>
                <w:rFonts w:ascii="Times New Roman" w:hAnsi="Times New Roman" w:cs="Times New Roman"/>
                <w:sz w:val="24"/>
                <w:szCs w:val="24"/>
              </w:rPr>
            </w:pPr>
          </w:p>
          <w:p w14:paraId="7281A687"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_____________________________________</w:t>
            </w:r>
          </w:p>
          <w:p w14:paraId="79321070" w14:textId="0517496C" w:rsidR="008928BC" w:rsidRPr="008928BC" w:rsidRDefault="008928BC">
            <w:pPr>
              <w:pStyle w:val="NormalWeb"/>
              <w:jc w:val="left"/>
              <w:rPr>
                <w:rFonts w:ascii="Times New Roman" w:hAnsi="Times New Roman" w:cs="Times New Roman"/>
                <w:b/>
                <w:bCs/>
                <w:sz w:val="24"/>
                <w:szCs w:val="24"/>
              </w:rPr>
            </w:pPr>
            <w:r w:rsidRPr="008928BC">
              <w:rPr>
                <w:rFonts w:ascii="Times New Roman" w:hAnsi="Times New Roman" w:cs="Times New Roman"/>
                <w:b/>
                <w:bCs/>
                <w:sz w:val="24"/>
                <w:szCs w:val="24"/>
              </w:rPr>
              <w:t>PREFEITURA DE PRINCESA ISABEL</w:t>
            </w:r>
          </w:p>
          <w:p w14:paraId="72DE82F3" w14:textId="42A96FC7" w:rsidR="004123B1" w:rsidRPr="008928BC" w:rsidRDefault="00000000">
            <w:pPr>
              <w:pStyle w:val="NormalWeb"/>
              <w:jc w:val="left"/>
              <w:rPr>
                <w:rFonts w:ascii="Times New Roman" w:hAnsi="Times New Roman" w:cs="Times New Roman"/>
                <w:b/>
                <w:bCs/>
                <w:sz w:val="24"/>
                <w:szCs w:val="24"/>
              </w:rPr>
            </w:pPr>
            <w:r w:rsidRPr="008928BC">
              <w:rPr>
                <w:rFonts w:ascii="Times New Roman" w:hAnsi="Times New Roman" w:cs="Times New Roman"/>
                <w:b/>
                <w:bCs/>
                <w:sz w:val="24"/>
                <w:szCs w:val="24"/>
              </w:rPr>
              <w:t>EDNALDO DE MELO</w:t>
            </w:r>
          </w:p>
          <w:p w14:paraId="5D52927F" w14:textId="77777777" w:rsidR="004123B1" w:rsidRPr="008928BC" w:rsidRDefault="00000000">
            <w:pPr>
              <w:pStyle w:val="NormalWeb"/>
              <w:jc w:val="left"/>
              <w:rPr>
                <w:rFonts w:ascii="Times New Roman" w:hAnsi="Times New Roman" w:cs="Times New Roman"/>
                <w:b/>
                <w:bCs/>
                <w:sz w:val="24"/>
                <w:szCs w:val="24"/>
              </w:rPr>
            </w:pPr>
            <w:r w:rsidRPr="008928BC">
              <w:rPr>
                <w:rFonts w:ascii="Times New Roman" w:hAnsi="Times New Roman" w:cs="Times New Roman"/>
                <w:b/>
                <w:bCs/>
                <w:sz w:val="24"/>
                <w:szCs w:val="24"/>
              </w:rPr>
              <w:t>Prefeito</w:t>
            </w:r>
          </w:p>
          <w:p w14:paraId="1BF936DD" w14:textId="77777777" w:rsidR="008928BC" w:rsidRDefault="008928BC">
            <w:pPr>
              <w:pStyle w:val="NormalWeb"/>
              <w:rPr>
                <w:rFonts w:ascii="Times New Roman" w:hAnsi="Times New Roman" w:cs="Times New Roman"/>
                <w:sz w:val="24"/>
                <w:szCs w:val="24"/>
              </w:rPr>
            </w:pPr>
          </w:p>
          <w:p w14:paraId="5BEB1A8F" w14:textId="78EFA0D0"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6566C33A"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PELO CONTRATADO</w:t>
            </w:r>
          </w:p>
          <w:p w14:paraId="325C7BC3" w14:textId="77777777" w:rsidR="004123B1" w:rsidRPr="007010A1"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458C4DC3" w14:textId="41C1A345" w:rsidR="008928BC" w:rsidRDefault="00000000">
            <w:pPr>
              <w:pStyle w:val="NormalWeb"/>
              <w:rPr>
                <w:rFonts w:ascii="Times New Roman" w:hAnsi="Times New Roman" w:cs="Times New Roman"/>
                <w:sz w:val="24"/>
                <w:szCs w:val="24"/>
              </w:rPr>
            </w:pPr>
            <w:r w:rsidRPr="007010A1">
              <w:rPr>
                <w:rFonts w:ascii="Times New Roman" w:hAnsi="Times New Roman" w:cs="Times New Roman"/>
                <w:sz w:val="24"/>
                <w:szCs w:val="24"/>
              </w:rPr>
              <w:t> </w:t>
            </w:r>
          </w:p>
          <w:p w14:paraId="5E7A7890" w14:textId="77777777" w:rsidR="008928BC" w:rsidRPr="007010A1" w:rsidRDefault="008928BC">
            <w:pPr>
              <w:pStyle w:val="NormalWeb"/>
              <w:rPr>
                <w:rFonts w:ascii="Times New Roman" w:hAnsi="Times New Roman" w:cs="Times New Roman"/>
                <w:sz w:val="24"/>
                <w:szCs w:val="24"/>
              </w:rPr>
            </w:pPr>
          </w:p>
          <w:p w14:paraId="4B622618"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sz w:val="24"/>
                <w:szCs w:val="24"/>
              </w:rPr>
              <w:t>_____________________________________</w:t>
            </w:r>
          </w:p>
          <w:p w14:paraId="0F5C431C" w14:textId="77777777" w:rsidR="004123B1" w:rsidRPr="007010A1" w:rsidRDefault="00000000">
            <w:pPr>
              <w:pStyle w:val="NormalWeb"/>
              <w:jc w:val="left"/>
              <w:rPr>
                <w:rFonts w:ascii="Times New Roman" w:hAnsi="Times New Roman" w:cs="Times New Roman"/>
                <w:sz w:val="24"/>
                <w:szCs w:val="24"/>
              </w:rPr>
            </w:pPr>
            <w:r w:rsidRPr="007010A1">
              <w:rPr>
                <w:rFonts w:ascii="Times New Roman" w:hAnsi="Times New Roman" w:cs="Times New Roman"/>
                <w:b/>
                <w:bCs/>
                <w:sz w:val="24"/>
                <w:szCs w:val="24"/>
              </w:rPr>
              <w:t>NATANAEL TAVARES DA SILVA</w:t>
            </w:r>
          </w:p>
        </w:tc>
      </w:tr>
    </w:tbl>
    <w:p w14:paraId="1BF7E070" w14:textId="6613C0E2" w:rsidR="000B0285" w:rsidRPr="007010A1" w:rsidRDefault="008928BC">
      <w:pPr>
        <w:rPr>
          <w:rFonts w:eastAsia="Times New Roman"/>
        </w:rPr>
      </w:pPr>
      <w:r>
        <w:t xml:space="preserve">                                                                                       </w:t>
      </w:r>
      <w:r w:rsidRPr="007010A1">
        <w:t>CPF nº 394.848.234-91</w:t>
      </w:r>
    </w:p>
    <w:sectPr w:rsidR="000B0285" w:rsidRPr="007010A1" w:rsidSect="007010A1">
      <w:headerReference w:type="default" r:id="rId6"/>
      <w:footerReference w:type="default" r:id="rId7"/>
      <w:pgSz w:w="11907" w:h="16840"/>
      <w:pgMar w:top="851" w:right="851" w:bottom="851" w:left="851" w:header="284" w:footer="2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81288" w14:textId="77777777" w:rsidR="00E74F49" w:rsidRDefault="00E74F49" w:rsidP="00485C65">
      <w:r>
        <w:separator/>
      </w:r>
    </w:p>
  </w:endnote>
  <w:endnote w:type="continuationSeparator" w:id="0">
    <w:p w14:paraId="6D91B350" w14:textId="77777777" w:rsidR="00E74F49" w:rsidRDefault="00E74F49" w:rsidP="00485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6B08" w14:textId="77777777" w:rsidR="00485C65" w:rsidRDefault="00485C65" w:rsidP="00485C65">
    <w:pPr>
      <w:pStyle w:val="Rodap"/>
      <w:jc w:val="right"/>
    </w:pPr>
  </w:p>
  <w:sdt>
    <w:sdtPr>
      <w:id w:val="-1769616900"/>
      <w:docPartObj>
        <w:docPartGallery w:val="Page Numbers (Top of Page)"/>
        <w:docPartUnique/>
      </w:docPartObj>
    </w:sdtPr>
    <w:sdtContent>
      <w:p w14:paraId="407AF69C" w14:textId="77777777" w:rsidR="00485C65" w:rsidRDefault="00485C65" w:rsidP="00485C65">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48539D4E" w14:textId="77777777" w:rsidR="00485C65" w:rsidRDefault="00485C65" w:rsidP="00485C65">
        <w:pPr>
          <w:pStyle w:val="Rodap"/>
          <w:pBdr>
            <w:bottom w:val="single" w:sz="12" w:space="1" w:color="auto"/>
          </w:pBdr>
          <w:jc w:val="right"/>
          <w:rPr>
            <w:b/>
            <w:bCs/>
          </w:rPr>
        </w:pPr>
      </w:p>
      <w:p w14:paraId="4AC6A2FC" w14:textId="77777777" w:rsidR="00485C65" w:rsidRPr="00FF619E" w:rsidRDefault="00485C65" w:rsidP="00485C65">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41677BBB" w14:textId="77777777" w:rsidR="00485C65" w:rsidRPr="007A0120" w:rsidRDefault="00485C65" w:rsidP="00485C65">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53908702" w14:textId="6D10A9DF" w:rsidR="00485C65" w:rsidRDefault="00485C65" w:rsidP="00485C65">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1E1ED" w14:textId="77777777" w:rsidR="00E74F49" w:rsidRDefault="00E74F49" w:rsidP="00485C65">
      <w:r>
        <w:separator/>
      </w:r>
    </w:p>
  </w:footnote>
  <w:footnote w:type="continuationSeparator" w:id="0">
    <w:p w14:paraId="78C0464B" w14:textId="77777777" w:rsidR="00E74F49" w:rsidRDefault="00E74F49" w:rsidP="00485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22E5" w14:textId="77777777" w:rsidR="00485C65" w:rsidRDefault="00485C65" w:rsidP="00485C65">
    <w:pPr>
      <w:pStyle w:val="Cabealho"/>
      <w:spacing w:line="360" w:lineRule="auto"/>
      <w:jc w:val="center"/>
    </w:pPr>
    <w:r>
      <w:rPr>
        <w:noProof/>
      </w:rPr>
      <w:drawing>
        <wp:inline distT="0" distB="0" distL="0" distR="0" wp14:anchorId="216EB5F8" wp14:editId="2F47AA7C">
          <wp:extent cx="628650" cy="581025"/>
          <wp:effectExtent l="0" t="0" r="0" b="9525"/>
          <wp:docPr id="1932340009" name="Imagem 1932340009"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inline>
      </w:drawing>
    </w:r>
  </w:p>
  <w:p w14:paraId="3EB784CE" w14:textId="77777777" w:rsidR="00485C65" w:rsidRDefault="00485C65" w:rsidP="00485C65">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6B642425" wp14:editId="234B3B44">
              <wp:simplePos x="0" y="0"/>
              <wp:positionH relativeFrom="margin">
                <wp:align>right</wp:align>
              </wp:positionH>
              <wp:positionV relativeFrom="paragraph">
                <wp:posOffset>395605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A5BE8FD" id="_x0000_t32" coordsize="21600,21600" o:spt="32" o:oned="t" path="m,l21600,21600e" filled="f">
              <v:path arrowok="t" fillok="f" o:connecttype="none"/>
              <o:lock v:ext="edit" shapetype="t"/>
            </v:shapetype>
            <v:shape id="Conector de seta reta 6" o:spid="_x0000_s1026" type="#_x0000_t32" style="position:absolute;margin-left:459.1pt;margin-top:31.15pt;width:510.3pt;height:3.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" strokeweight="1.5pt">
              <v:shadow color="#7f7f7f" opacity=".5" offset="1pt"/>
              <w10:wrap anchorx="margin"/>
            </v:shape>
          </w:pict>
        </mc:Fallback>
      </mc:AlternateContent>
    </w:r>
    <w:r>
      <w:rPr>
        <w:noProof/>
      </w:rPr>
      <w:drawing>
        <wp:inline distT="0" distB="0" distL="0" distR="0" wp14:anchorId="4D3134B1" wp14:editId="73BF45A3">
          <wp:extent cx="2066925" cy="342900"/>
          <wp:effectExtent l="0" t="0" r="9525" b="0"/>
          <wp:docPr id="1852790777" name="Imagem 185279077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0217D124" w14:textId="77777777" w:rsidR="00485C65" w:rsidRDefault="00485C6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CB"/>
    <w:rsid w:val="000B0285"/>
    <w:rsid w:val="00205101"/>
    <w:rsid w:val="004123B1"/>
    <w:rsid w:val="00485C65"/>
    <w:rsid w:val="007010A1"/>
    <w:rsid w:val="00773C7E"/>
    <w:rsid w:val="008928BC"/>
    <w:rsid w:val="009B2BCF"/>
    <w:rsid w:val="009F7279"/>
    <w:rsid w:val="00E32DCB"/>
    <w:rsid w:val="00E74F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3A036"/>
  <w15:chartTrackingRefBased/>
  <w15:docId w15:val="{7C059B97-41B0-4501-B2F1-E4754B64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485C65"/>
    <w:pPr>
      <w:tabs>
        <w:tab w:val="center" w:pos="4252"/>
        <w:tab w:val="right" w:pos="8504"/>
      </w:tabs>
    </w:pPr>
  </w:style>
  <w:style w:type="character" w:customStyle="1" w:styleId="CabealhoChar">
    <w:name w:val="Cabeçalho Char"/>
    <w:basedOn w:val="Fontepargpadro"/>
    <w:link w:val="Cabealho"/>
    <w:uiPriority w:val="99"/>
    <w:rsid w:val="00485C65"/>
    <w:rPr>
      <w:rFonts w:eastAsiaTheme="minorEastAsia"/>
      <w:sz w:val="24"/>
      <w:szCs w:val="24"/>
    </w:rPr>
  </w:style>
  <w:style w:type="paragraph" w:styleId="Rodap">
    <w:name w:val="footer"/>
    <w:basedOn w:val="Normal"/>
    <w:link w:val="RodapChar"/>
    <w:uiPriority w:val="99"/>
    <w:unhideWhenUsed/>
    <w:rsid w:val="00485C65"/>
    <w:pPr>
      <w:tabs>
        <w:tab w:val="center" w:pos="4252"/>
        <w:tab w:val="right" w:pos="8504"/>
      </w:tabs>
    </w:pPr>
  </w:style>
  <w:style w:type="character" w:customStyle="1" w:styleId="RodapChar">
    <w:name w:val="Rodapé Char"/>
    <w:basedOn w:val="Fontepargpadro"/>
    <w:link w:val="Rodap"/>
    <w:uiPriority w:val="99"/>
    <w:rsid w:val="00485C65"/>
    <w:rPr>
      <w:rFonts w:eastAsiaTheme="minorEastAsia"/>
      <w:sz w:val="24"/>
      <w:szCs w:val="24"/>
    </w:rPr>
  </w:style>
  <w:style w:type="character" w:styleId="Hyperlink">
    <w:name w:val="Hyperlink"/>
    <w:basedOn w:val="Fontepargpadro"/>
    <w:uiPriority w:val="99"/>
    <w:unhideWhenUsed/>
    <w:rsid w:val="00485C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3552</Words>
  <Characters>19187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5</cp:revision>
  <cp:lastPrinted>2025-05-12T11:45:00Z</cp:lastPrinted>
  <dcterms:created xsi:type="dcterms:W3CDTF">2025-05-11T18:39:00Z</dcterms:created>
  <dcterms:modified xsi:type="dcterms:W3CDTF">2025-05-12T11:45:00Z</dcterms:modified>
</cp:coreProperties>
</file>